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CE54" w14:textId="77777777" w:rsidR="00AF448A" w:rsidRPr="00A26F20" w:rsidRDefault="00AF448A" w:rsidP="00AF448A">
      <w:pPr>
        <w:tabs>
          <w:tab w:val="right" w:pos="10773"/>
        </w:tabs>
        <w:jc w:val="left"/>
        <w:rPr>
          <w:rFonts w:asciiTheme="minorHAnsi" w:hAnsiTheme="minorHAnsi" w:cstheme="minorHAnsi"/>
          <w:b/>
        </w:rPr>
      </w:pPr>
      <w:r w:rsidRPr="00A26F20">
        <w:rPr>
          <w:rFonts w:asciiTheme="minorHAnsi" w:hAnsiTheme="minorHAnsi" w:cstheme="minorHAnsi"/>
          <w:b/>
        </w:rPr>
        <w:t>Prénom Nom</w:t>
      </w:r>
      <w:r w:rsidRPr="00A26F20">
        <w:rPr>
          <w:rFonts w:asciiTheme="minorHAnsi" w:hAnsiTheme="minorHAnsi" w:cstheme="minorHAnsi"/>
          <w:b/>
        </w:rPr>
        <w:tab/>
      </w:r>
      <w:r w:rsidRPr="00A26F20">
        <w:rPr>
          <w:rFonts w:asciiTheme="minorHAnsi" w:hAnsiTheme="minorHAnsi" w:cstheme="minorHAnsi"/>
          <w:lang w:val="it-IT"/>
        </w:rPr>
        <w:t>555-555-5555</w:t>
      </w:r>
    </w:p>
    <w:p w14:paraId="0112653B" w14:textId="77777777" w:rsidR="00AF448A" w:rsidRPr="00A26F20" w:rsidRDefault="00AF448A" w:rsidP="00AF448A">
      <w:pPr>
        <w:pStyle w:val="Lgende"/>
        <w:tabs>
          <w:tab w:val="right" w:pos="10773"/>
        </w:tabs>
        <w:spacing w:before="0" w:after="0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Adresse</w:t>
      </w:r>
      <w:r w:rsidRPr="00A26F2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courriel@hec</w:t>
      </w:r>
    </w:p>
    <w:p w14:paraId="39C22D86" w14:textId="5F4BA114" w:rsidR="00AF448A" w:rsidRPr="00A26F20" w:rsidRDefault="00AF448A" w:rsidP="00AF448A">
      <w:pPr>
        <w:pStyle w:val="Lgende"/>
        <w:tabs>
          <w:tab w:val="center" w:pos="5387"/>
          <w:tab w:val="right" w:pos="10773"/>
        </w:tabs>
        <w:spacing w:before="0" w:after="0"/>
        <w:jc w:val="left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Montréal</w:t>
      </w:r>
      <w:r w:rsidR="00B11592"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</w:t>
      </w:r>
      <w:r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(Q</w:t>
      </w:r>
      <w:r w:rsidR="00B11592"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uébe</w:t>
      </w:r>
      <w:r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c) Code postal</w:t>
      </w:r>
      <w:r w:rsidRPr="00A26F2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A26F20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A26F20">
        <w:rPr>
          <w:rFonts w:asciiTheme="minorHAnsi" w:hAnsiTheme="minorHAnsi" w:cstheme="minorHAnsi"/>
          <w:b w:val="0"/>
          <w:sz w:val="22"/>
          <w:szCs w:val="22"/>
          <w:lang w:val="it-IT"/>
        </w:rPr>
        <w:t>Lien LinkedIn</w:t>
      </w:r>
    </w:p>
    <w:p w14:paraId="1A458E0E" w14:textId="531FDE58" w:rsidR="00A0603A" w:rsidRPr="00A26F20" w:rsidRDefault="00AF448A" w:rsidP="0028202F">
      <w:pPr>
        <w:spacing w:after="60"/>
        <w:jc w:val="right"/>
        <w:rPr>
          <w:rFonts w:asciiTheme="minorHAnsi" w:hAnsiTheme="minorHAnsi" w:cstheme="minorHAnsi"/>
          <w:lang w:val="it-IT"/>
        </w:rPr>
      </w:pPr>
      <w:r w:rsidRPr="00A26F20">
        <w:rPr>
          <w:rFonts w:asciiTheme="minorHAnsi" w:hAnsiTheme="minorHAnsi" w:cstheme="minorHAnsi"/>
          <w:lang w:val="it-IT"/>
        </w:rPr>
        <w:t>Langues : français, anglais</w:t>
      </w:r>
    </w:p>
    <w:p w14:paraId="20983C46" w14:textId="77777777" w:rsidR="00AF448A" w:rsidRPr="00CE262D" w:rsidRDefault="004E1720" w:rsidP="00CE262D">
      <w:pPr>
        <w:spacing w:before="380"/>
        <w:rPr>
          <w:rFonts w:asciiTheme="minorHAnsi" w:hAnsiTheme="minorHAnsi" w:cstheme="minorHAnsi"/>
          <w:b/>
          <w:caps/>
          <w:sz w:val="24"/>
          <w:lang w:val="it-IT"/>
        </w:rPr>
      </w:pPr>
      <w:r w:rsidRPr="00CE262D">
        <w:rPr>
          <w:rFonts w:asciiTheme="minorHAnsi" w:hAnsiTheme="minorHAnsi" w:cstheme="minorHAnsi"/>
          <w:b/>
          <w:caps/>
          <w:sz w:val="24"/>
          <w:lang w:val="it-IT"/>
        </w:rPr>
        <w:t>Objectif professionnel : obtention du titre de comptable professionnel agréé (CPA) au Québec</w:t>
      </w:r>
    </w:p>
    <w:p w14:paraId="0B4D1470" w14:textId="77777777" w:rsidR="00AF448A" w:rsidRPr="00A26F20" w:rsidRDefault="00AF448A" w:rsidP="00AF448A">
      <w:pPr>
        <w:rPr>
          <w:rFonts w:asciiTheme="minorHAnsi" w:hAnsiTheme="minorHAnsi" w:cstheme="minorHAnsi"/>
          <w:sz w:val="28"/>
          <w:lang w:val="pt-BR"/>
        </w:rPr>
      </w:pPr>
    </w:p>
    <w:p w14:paraId="2715B959" w14:textId="77777777" w:rsidR="00AF448A" w:rsidRPr="00A26F20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A26F20">
        <w:rPr>
          <w:rFonts w:asciiTheme="minorHAnsi" w:hAnsiTheme="minorHAnsi" w:cstheme="minorHAnsi"/>
          <w:b/>
          <w:bCs/>
        </w:rPr>
        <w:t>FORMATION</w:t>
      </w:r>
    </w:p>
    <w:p w14:paraId="1FA10FFB" w14:textId="77777777" w:rsidR="00A26F20" w:rsidRDefault="00B11592" w:rsidP="00A26F20">
      <w:pPr>
        <w:widowControl w:val="0"/>
        <w:tabs>
          <w:tab w:val="right" w:pos="10773"/>
        </w:tabs>
        <w:autoSpaceDE w:val="0"/>
        <w:autoSpaceDN w:val="0"/>
        <w:adjustRightInd w:val="0"/>
        <w:spacing w:before="40"/>
        <w:rPr>
          <w:rFonts w:asciiTheme="minorHAnsi" w:hAnsiTheme="minorHAnsi" w:cstheme="minorHAnsi"/>
          <w:b/>
          <w:lang w:val="fr-FR"/>
        </w:rPr>
      </w:pPr>
      <w:r w:rsidRPr="00A26F20">
        <w:rPr>
          <w:rFonts w:asciiTheme="minorHAnsi" w:hAnsiTheme="minorHAnsi" w:cstheme="minorHAnsi"/>
          <w:b/>
          <w:bCs/>
          <w:sz w:val="14"/>
        </w:rPr>
        <w:br/>
      </w:r>
      <w:r w:rsidR="001E75A3" w:rsidRPr="00A26F20">
        <w:rPr>
          <w:rFonts w:asciiTheme="minorHAnsi" w:hAnsiTheme="minorHAnsi" w:cstheme="minorHAnsi"/>
          <w:b/>
          <w:lang w:val="fr-FR"/>
        </w:rPr>
        <w:t>Baccalauréat en administration des affaires</w:t>
      </w:r>
      <w:r w:rsidR="001E75A3" w:rsidRPr="00A26F20">
        <w:rPr>
          <w:rFonts w:asciiTheme="minorHAnsi" w:hAnsiTheme="minorHAnsi" w:cstheme="minorHAnsi"/>
          <w:lang w:val="fr-FR"/>
        </w:rPr>
        <w:t xml:space="preserve"> (B.A.A.), </w:t>
      </w:r>
      <w:r w:rsidR="001E75A3" w:rsidRPr="00A26F20">
        <w:rPr>
          <w:rFonts w:asciiTheme="minorHAnsi" w:hAnsiTheme="minorHAnsi" w:cstheme="minorHAnsi"/>
          <w:b/>
          <w:lang w:val="fr-FR"/>
        </w:rPr>
        <w:t>HEC Montréal</w:t>
      </w:r>
      <w:r w:rsidR="001E75A3" w:rsidRPr="00A26F20">
        <w:rPr>
          <w:rFonts w:asciiTheme="minorHAnsi" w:hAnsiTheme="minorHAnsi" w:cstheme="minorHAnsi"/>
          <w:lang w:val="fr-FR"/>
        </w:rPr>
        <w:tab/>
        <w:t xml:space="preserve"> </w:t>
      </w:r>
      <w:r w:rsidR="0028202F" w:rsidRPr="00A26F20">
        <w:rPr>
          <w:rFonts w:asciiTheme="minorHAnsi" w:hAnsiTheme="minorHAnsi" w:cstheme="minorHAnsi"/>
          <w:b/>
          <w:lang w:val="fr-FR"/>
        </w:rPr>
        <w:t>Mai 2019</w:t>
      </w:r>
    </w:p>
    <w:p w14:paraId="463849F8" w14:textId="00EEE1A3" w:rsidR="001E75A3" w:rsidRPr="00A26F20" w:rsidRDefault="001E75A3" w:rsidP="00A26F20">
      <w:pPr>
        <w:pStyle w:val="Paragraphedeliste"/>
        <w:widowControl w:val="0"/>
        <w:numPr>
          <w:ilvl w:val="3"/>
          <w:numId w:val="12"/>
        </w:numPr>
        <w:tabs>
          <w:tab w:val="right" w:pos="10773"/>
        </w:tabs>
        <w:autoSpaceDE w:val="0"/>
        <w:autoSpaceDN w:val="0"/>
        <w:adjustRightInd w:val="0"/>
        <w:spacing w:before="40"/>
        <w:ind w:left="567" w:hanging="283"/>
        <w:rPr>
          <w:rFonts w:asciiTheme="minorHAnsi" w:hAnsiTheme="minorHAnsi" w:cstheme="minorHAnsi"/>
          <w:b/>
          <w:lang w:val="fr-FR"/>
        </w:rPr>
      </w:pPr>
      <w:r w:rsidRPr="00A26F20">
        <w:rPr>
          <w:rFonts w:asciiTheme="minorHAnsi" w:hAnsiTheme="minorHAnsi" w:cstheme="minorHAnsi"/>
          <w:lang w:val="fr-FR"/>
        </w:rPr>
        <w:t xml:space="preserve">Spécialisation : </w:t>
      </w:r>
      <w:r w:rsidRPr="00A26F20">
        <w:rPr>
          <w:rFonts w:asciiTheme="minorHAnsi" w:hAnsiTheme="minorHAnsi" w:cstheme="minorHAnsi"/>
          <w:b/>
          <w:lang w:val="fr-FR"/>
        </w:rPr>
        <w:t>comptabilité professionnelle</w:t>
      </w:r>
      <w:r w:rsidRPr="00A26F20">
        <w:rPr>
          <w:rFonts w:asciiTheme="minorHAnsi" w:hAnsiTheme="minorHAnsi" w:cstheme="minorHAnsi"/>
          <w:lang w:val="fr-FR"/>
        </w:rPr>
        <w:t xml:space="preserve">.  </w:t>
      </w:r>
    </w:p>
    <w:p w14:paraId="2BAE18E4" w14:textId="77777777" w:rsidR="00A26F20" w:rsidRPr="00A26F20" w:rsidRDefault="001E75A3" w:rsidP="00A26F20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contextualSpacing w:val="0"/>
        <w:jc w:val="left"/>
        <w:rPr>
          <w:rFonts w:asciiTheme="minorHAnsi" w:hAnsiTheme="minorHAnsi" w:cstheme="minorHAnsi"/>
          <w:lang w:val="fr-FR"/>
        </w:rPr>
      </w:pPr>
      <w:r w:rsidRPr="00A26F20">
        <w:rPr>
          <w:rFonts w:asciiTheme="minorHAnsi" w:hAnsiTheme="minorHAnsi" w:cstheme="minorHAnsi"/>
          <w:lang w:val="fr-FR"/>
        </w:rPr>
        <w:t xml:space="preserve">Moyenne cumulative : </w:t>
      </w:r>
      <w:r w:rsidR="004B53DE" w:rsidRPr="00A26F20">
        <w:rPr>
          <w:rFonts w:asciiTheme="minorHAnsi" w:hAnsiTheme="minorHAnsi" w:cstheme="minorHAnsi"/>
          <w:b/>
          <w:lang w:val="fr-FR"/>
        </w:rPr>
        <w:t>3,7/</w:t>
      </w:r>
      <w:r w:rsidRPr="00A26F20">
        <w:rPr>
          <w:rFonts w:asciiTheme="minorHAnsi" w:hAnsiTheme="minorHAnsi" w:cstheme="minorHAnsi"/>
          <w:b/>
          <w:lang w:val="fr-FR"/>
        </w:rPr>
        <w:t>4,3</w:t>
      </w:r>
      <w:r w:rsidRPr="00A26F20">
        <w:rPr>
          <w:rFonts w:asciiTheme="minorHAnsi" w:hAnsiTheme="minorHAnsi" w:cstheme="minorHAnsi"/>
          <w:lang w:val="fr-FR"/>
        </w:rPr>
        <w:t>. Deux mentions d’</w:t>
      </w:r>
      <w:r w:rsidRPr="00A26F20">
        <w:rPr>
          <w:rFonts w:asciiTheme="minorHAnsi" w:hAnsiTheme="minorHAnsi" w:cstheme="minorHAnsi"/>
          <w:b/>
          <w:lang w:val="fr-FR"/>
        </w:rPr>
        <w:t>excellence</w:t>
      </w:r>
      <w:r w:rsidRPr="00A26F20">
        <w:rPr>
          <w:rFonts w:asciiTheme="minorHAnsi" w:hAnsiTheme="minorHAnsi" w:cstheme="minorHAnsi"/>
          <w:lang w:val="fr-FR"/>
        </w:rPr>
        <w:t>.</w:t>
      </w:r>
      <w:r w:rsidR="00DD7EDC" w:rsidRPr="00A26F20">
        <w:rPr>
          <w:rFonts w:asciiTheme="minorHAnsi" w:hAnsiTheme="minorHAnsi" w:cstheme="minorHAnsi"/>
          <w:i/>
          <w:color w:val="FF0000"/>
          <w:lang w:val="fr-FR"/>
        </w:rPr>
        <w:t xml:space="preserve"> Indiquer seulement si supérieure à 3.4/4.3 </w:t>
      </w:r>
    </w:p>
    <w:p w14:paraId="0FCFEB68" w14:textId="50FD9E9F" w:rsidR="001E75A3" w:rsidRPr="00A26F20" w:rsidRDefault="001E75A3" w:rsidP="00A26F20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contextualSpacing w:val="0"/>
        <w:jc w:val="left"/>
        <w:rPr>
          <w:rFonts w:asciiTheme="minorHAnsi" w:hAnsiTheme="minorHAnsi" w:cstheme="minorHAnsi"/>
          <w:lang w:val="fr-FR"/>
        </w:rPr>
      </w:pPr>
      <w:r w:rsidRPr="00A26F20">
        <w:rPr>
          <w:rFonts w:asciiTheme="minorHAnsi" w:hAnsiTheme="minorHAnsi" w:cstheme="minorHAnsi"/>
          <w:b/>
          <w:lang w:val="fr-FR"/>
        </w:rPr>
        <w:t>Sélectionné</w:t>
      </w:r>
      <w:r w:rsidRPr="00A26F20">
        <w:rPr>
          <w:rFonts w:asciiTheme="minorHAnsi" w:hAnsiTheme="minorHAnsi" w:cstheme="minorHAnsi"/>
          <w:lang w:val="fr-FR"/>
        </w:rPr>
        <w:t xml:space="preserve"> au programme d’études à l’étranger – Université de Lund, Suède - a</w:t>
      </w:r>
      <w:r w:rsidR="00CD2820" w:rsidRPr="00A26F20">
        <w:rPr>
          <w:rFonts w:asciiTheme="minorHAnsi" w:hAnsiTheme="minorHAnsi" w:cstheme="minorHAnsi"/>
          <w:lang w:val="fr-FR"/>
        </w:rPr>
        <w:t>utomne 2016</w:t>
      </w:r>
      <w:r w:rsidR="00B11592" w:rsidRPr="00A26F20">
        <w:rPr>
          <w:rFonts w:asciiTheme="minorHAnsi" w:hAnsiTheme="minorHAnsi" w:cstheme="minorHAnsi"/>
          <w:lang w:val="fr-FR"/>
        </w:rPr>
        <w:t>.</w:t>
      </w:r>
    </w:p>
    <w:p w14:paraId="36869E5E" w14:textId="77777777" w:rsidR="00AF448A" w:rsidRPr="00A26F20" w:rsidRDefault="00AF448A" w:rsidP="00A26F20">
      <w:pPr>
        <w:pStyle w:val="Russite"/>
        <w:tabs>
          <w:tab w:val="right" w:pos="426"/>
          <w:tab w:val="right" w:pos="10773"/>
        </w:tabs>
        <w:rPr>
          <w:rFonts w:asciiTheme="minorHAnsi" w:hAnsiTheme="minorHAnsi" w:cstheme="minorHAnsi"/>
          <w:sz w:val="28"/>
        </w:rPr>
      </w:pPr>
    </w:p>
    <w:p w14:paraId="65764EB8" w14:textId="2CC526B5" w:rsidR="001E75A3" w:rsidRPr="00A26F20" w:rsidRDefault="001E75A3" w:rsidP="001E75A3">
      <w:pPr>
        <w:pStyle w:val="Titre6"/>
        <w:widowControl w:val="0"/>
        <w:tabs>
          <w:tab w:val="left" w:pos="9120"/>
          <w:tab w:val="left" w:pos="10065"/>
          <w:tab w:val="right" w:pos="10773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lang w:val="fr-FR"/>
        </w:rPr>
      </w:pPr>
      <w:r w:rsidRPr="00A26F20">
        <w:rPr>
          <w:rFonts w:asciiTheme="minorHAnsi" w:hAnsiTheme="minorHAnsi" w:cstheme="minorHAnsi"/>
          <w:lang w:val="fr-FR"/>
        </w:rPr>
        <w:t>Diplôme d’études collégiales, sciences hu</w:t>
      </w:r>
      <w:r w:rsidR="0028202F" w:rsidRPr="00A26F20">
        <w:rPr>
          <w:rFonts w:asciiTheme="minorHAnsi" w:hAnsiTheme="minorHAnsi" w:cstheme="minorHAnsi"/>
          <w:lang w:val="fr-FR"/>
        </w:rPr>
        <w:t xml:space="preserve">maines, Collège Jean XII </w:t>
      </w:r>
      <w:r w:rsidR="0028202F" w:rsidRPr="00A26F20">
        <w:rPr>
          <w:rFonts w:asciiTheme="minorHAnsi" w:hAnsiTheme="minorHAnsi" w:cstheme="minorHAnsi"/>
          <w:lang w:val="fr-FR"/>
        </w:rPr>
        <w:tab/>
      </w:r>
      <w:r w:rsidR="0028202F" w:rsidRPr="00A26F20">
        <w:rPr>
          <w:rFonts w:asciiTheme="minorHAnsi" w:hAnsiTheme="minorHAnsi" w:cstheme="minorHAnsi"/>
          <w:lang w:val="fr-FR"/>
        </w:rPr>
        <w:tab/>
      </w:r>
      <w:r w:rsidR="0028202F" w:rsidRPr="00A26F20">
        <w:rPr>
          <w:rFonts w:asciiTheme="minorHAnsi" w:hAnsiTheme="minorHAnsi" w:cstheme="minorHAnsi"/>
          <w:lang w:val="fr-FR"/>
        </w:rPr>
        <w:tab/>
        <w:t>2016</w:t>
      </w:r>
    </w:p>
    <w:p w14:paraId="06B6C921" w14:textId="77777777" w:rsidR="00AF448A" w:rsidRPr="00A26F20" w:rsidRDefault="00AF448A" w:rsidP="00AF5A21">
      <w:pPr>
        <w:pStyle w:val="Russite"/>
        <w:pBdr>
          <w:bottom w:val="single" w:sz="4" w:space="1" w:color="000000"/>
        </w:pBdr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sz w:val="28"/>
          <w:lang w:val="fr-FR"/>
        </w:rPr>
      </w:pPr>
    </w:p>
    <w:p w14:paraId="2D4EBA20" w14:textId="77777777" w:rsidR="00AF448A" w:rsidRPr="00A26F20" w:rsidRDefault="00AF448A" w:rsidP="00AF448A">
      <w:pPr>
        <w:pStyle w:val="Russite"/>
        <w:pBdr>
          <w:bottom w:val="single" w:sz="4" w:space="1" w:color="000000"/>
        </w:pBdr>
        <w:tabs>
          <w:tab w:val="left" w:pos="2977"/>
        </w:tabs>
        <w:spacing w:after="0" w:line="240" w:lineRule="auto"/>
        <w:rPr>
          <w:rFonts w:asciiTheme="minorHAnsi" w:hAnsiTheme="minorHAnsi" w:cstheme="minorHAnsi"/>
          <w:bCs/>
        </w:rPr>
      </w:pPr>
      <w:r w:rsidRPr="00A26F20">
        <w:rPr>
          <w:rFonts w:asciiTheme="minorHAnsi" w:hAnsiTheme="minorHAnsi" w:cstheme="minorHAnsi"/>
          <w:b/>
          <w:bCs/>
        </w:rPr>
        <w:t>EXPÉRIENCE PROFESSIONNELLE</w:t>
      </w:r>
    </w:p>
    <w:p w14:paraId="43BDC89E" w14:textId="77777777" w:rsidR="00AE24D3" w:rsidRPr="00A26F20" w:rsidRDefault="00AE24D3" w:rsidP="00CD2820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sz w:val="14"/>
        </w:rPr>
      </w:pPr>
    </w:p>
    <w:p w14:paraId="4A38FF01" w14:textId="1ACD3698" w:rsidR="00CD2820" w:rsidRPr="00A26F20" w:rsidRDefault="0028202F" w:rsidP="00CD2820">
      <w:pPr>
        <w:tabs>
          <w:tab w:val="right" w:pos="10773"/>
        </w:tabs>
        <w:spacing w:line="276" w:lineRule="auto"/>
        <w:jc w:val="left"/>
        <w:rPr>
          <w:rFonts w:asciiTheme="minorHAnsi" w:eastAsia="Malgun Gothic" w:hAnsiTheme="minorHAnsi" w:cstheme="minorHAnsi"/>
          <w:b/>
          <w:color w:val="000000"/>
        </w:rPr>
      </w:pPr>
      <w:r w:rsidRPr="00A26F20">
        <w:rPr>
          <w:rFonts w:asciiTheme="minorHAnsi" w:hAnsiTheme="minorHAnsi" w:cstheme="minorHAnsi"/>
          <w:b/>
        </w:rPr>
        <w:t xml:space="preserve">Agent au service à la </w:t>
      </w:r>
      <w:proofErr w:type="gramStart"/>
      <w:r w:rsidRPr="00A26F20">
        <w:rPr>
          <w:rFonts w:asciiTheme="minorHAnsi" w:hAnsiTheme="minorHAnsi" w:cstheme="minorHAnsi"/>
          <w:b/>
        </w:rPr>
        <w:t>clientèle ,</w:t>
      </w:r>
      <w:proofErr w:type="gramEnd"/>
      <w:r w:rsidRPr="00A26F20">
        <w:rPr>
          <w:rFonts w:asciiTheme="minorHAnsi" w:hAnsiTheme="minorHAnsi" w:cstheme="minorHAnsi"/>
          <w:b/>
        </w:rPr>
        <w:t xml:space="preserve"> </w:t>
      </w:r>
      <w:r w:rsidR="00CD2820" w:rsidRPr="00A26F20">
        <w:rPr>
          <w:rFonts w:asciiTheme="minorHAnsi" w:hAnsiTheme="minorHAnsi" w:cstheme="minorHAnsi"/>
          <w:b/>
        </w:rPr>
        <w:t>B</w:t>
      </w:r>
      <w:r w:rsidRPr="00A26F20">
        <w:rPr>
          <w:rFonts w:asciiTheme="minorHAnsi" w:hAnsiTheme="minorHAnsi" w:cstheme="minorHAnsi"/>
          <w:b/>
        </w:rPr>
        <w:t>anque *****, Montréal</w:t>
      </w:r>
      <w:r w:rsidRPr="00A26F20">
        <w:rPr>
          <w:rFonts w:asciiTheme="minorHAnsi" w:eastAsia="Malgun Gothic" w:hAnsiTheme="minorHAnsi" w:cstheme="minorHAnsi"/>
          <w:b/>
          <w:color w:val="000000"/>
        </w:rPr>
        <w:tab/>
        <w:t>Étés 2016-2017</w:t>
      </w:r>
    </w:p>
    <w:p w14:paraId="30F6D610" w14:textId="3400015C" w:rsidR="007E295B" w:rsidRPr="00A26F20" w:rsidRDefault="0028202F" w:rsidP="00CD2820">
      <w:pPr>
        <w:tabs>
          <w:tab w:val="right" w:pos="10773"/>
        </w:tabs>
        <w:spacing w:line="276" w:lineRule="auto"/>
        <w:jc w:val="left"/>
        <w:rPr>
          <w:rFonts w:asciiTheme="minorHAnsi" w:hAnsiTheme="minorHAnsi" w:cstheme="minorHAnsi"/>
          <w:i/>
          <w:color w:val="FF0000"/>
          <w:sz w:val="20"/>
        </w:rPr>
      </w:pPr>
      <w:r w:rsidRPr="00A26F20">
        <w:rPr>
          <w:rFonts w:asciiTheme="minorHAnsi" w:eastAsia="Malgun Gothic" w:hAnsiTheme="minorHAnsi" w:cstheme="minorHAnsi"/>
          <w:i/>
          <w:color w:val="FF0000"/>
          <w:sz w:val="20"/>
        </w:rPr>
        <w:t>(L</w:t>
      </w:r>
      <w:r w:rsidR="007E295B" w:rsidRPr="00A26F20">
        <w:rPr>
          <w:rFonts w:asciiTheme="minorHAnsi" w:eastAsia="Malgun Gothic" w:hAnsiTheme="minorHAnsi" w:cstheme="minorHAnsi"/>
          <w:i/>
          <w:color w:val="FF0000"/>
          <w:sz w:val="20"/>
        </w:rPr>
        <w:t>orsque l’entreprise n’est pas connue de tous, ajoutez ici une description de l’entreprise. Consultez nos autres exemples de CV)</w:t>
      </w:r>
    </w:p>
    <w:p w14:paraId="33A96F94" w14:textId="14AEA731" w:rsidR="00872AD5" w:rsidRPr="00A26F20" w:rsidRDefault="002B4451" w:rsidP="0028202F">
      <w:pPr>
        <w:tabs>
          <w:tab w:val="right" w:pos="10773"/>
        </w:tabs>
        <w:spacing w:line="276" w:lineRule="auto"/>
        <w:jc w:val="left"/>
        <w:rPr>
          <w:rFonts w:asciiTheme="minorHAnsi" w:hAnsiTheme="minorHAnsi" w:cstheme="minorHAnsi"/>
          <w:b/>
        </w:rPr>
      </w:pPr>
      <w:r w:rsidRPr="00A26F20">
        <w:rPr>
          <w:rFonts w:asciiTheme="minorHAnsi" w:hAnsiTheme="minorHAnsi" w:cstheme="minorHAnsi"/>
        </w:rPr>
        <w:t>Effectue</w:t>
      </w:r>
      <w:r w:rsidR="002B062A" w:rsidRPr="00A26F20">
        <w:rPr>
          <w:rFonts w:asciiTheme="minorHAnsi" w:hAnsiTheme="minorHAnsi" w:cstheme="minorHAnsi"/>
        </w:rPr>
        <w:t>r</w:t>
      </w:r>
      <w:r w:rsidRPr="00A26F20">
        <w:rPr>
          <w:rFonts w:asciiTheme="minorHAnsi" w:hAnsiTheme="minorHAnsi" w:cstheme="minorHAnsi"/>
        </w:rPr>
        <w:t xml:space="preserve"> des ouv</w:t>
      </w:r>
      <w:r w:rsidR="00DC0826" w:rsidRPr="00A26F20">
        <w:rPr>
          <w:rFonts w:asciiTheme="minorHAnsi" w:hAnsiTheme="minorHAnsi" w:cstheme="minorHAnsi"/>
        </w:rPr>
        <w:t>ertures et fermetures de compte.</w:t>
      </w:r>
      <w:r w:rsidR="002B062A" w:rsidRPr="00A26F20">
        <w:rPr>
          <w:rFonts w:asciiTheme="minorHAnsi" w:hAnsiTheme="minorHAnsi" w:cstheme="minorHAnsi"/>
        </w:rPr>
        <w:t xml:space="preserve"> </w:t>
      </w:r>
      <w:r w:rsidRPr="00A26F20">
        <w:rPr>
          <w:rFonts w:asciiTheme="minorHAnsi" w:hAnsiTheme="minorHAnsi" w:cstheme="minorHAnsi"/>
        </w:rPr>
        <w:t>Répond</w:t>
      </w:r>
      <w:r w:rsidR="002B062A" w:rsidRPr="00A26F20">
        <w:rPr>
          <w:rFonts w:asciiTheme="minorHAnsi" w:hAnsiTheme="minorHAnsi" w:cstheme="minorHAnsi"/>
        </w:rPr>
        <w:t>re</w:t>
      </w:r>
      <w:r w:rsidR="00746478" w:rsidRPr="00A26F20">
        <w:rPr>
          <w:rFonts w:asciiTheme="minorHAnsi" w:hAnsiTheme="minorHAnsi" w:cstheme="minorHAnsi"/>
        </w:rPr>
        <w:t xml:space="preserve"> aux demandes des clients concernant</w:t>
      </w:r>
      <w:r w:rsidRPr="00A26F20">
        <w:rPr>
          <w:rFonts w:asciiTheme="minorHAnsi" w:hAnsiTheme="minorHAnsi" w:cstheme="minorHAnsi"/>
        </w:rPr>
        <w:t xml:space="preserve"> des coffrets, mandats, chèques certifiés, devises, commerciales</w:t>
      </w:r>
      <w:r w:rsidR="00DC0826" w:rsidRPr="00A26F20">
        <w:rPr>
          <w:rFonts w:asciiTheme="minorHAnsi" w:hAnsiTheme="minorHAnsi" w:cstheme="minorHAnsi"/>
        </w:rPr>
        <w:t>.</w:t>
      </w:r>
      <w:r w:rsidR="002B062A" w:rsidRPr="00A26F20">
        <w:rPr>
          <w:rFonts w:asciiTheme="minorHAnsi" w:hAnsiTheme="minorHAnsi" w:cstheme="minorHAnsi"/>
        </w:rPr>
        <w:t xml:space="preserve"> </w:t>
      </w:r>
      <w:r w:rsidRPr="00A26F20">
        <w:rPr>
          <w:rFonts w:asciiTheme="minorHAnsi" w:hAnsiTheme="minorHAnsi" w:cstheme="minorHAnsi"/>
        </w:rPr>
        <w:t>Répond</w:t>
      </w:r>
      <w:r w:rsidR="002B062A" w:rsidRPr="00A26F20">
        <w:rPr>
          <w:rFonts w:asciiTheme="minorHAnsi" w:hAnsiTheme="minorHAnsi" w:cstheme="minorHAnsi"/>
        </w:rPr>
        <w:t>re</w:t>
      </w:r>
      <w:r w:rsidRPr="00A26F20">
        <w:rPr>
          <w:rFonts w:asciiTheme="minorHAnsi" w:hAnsiTheme="minorHAnsi" w:cstheme="minorHAnsi"/>
        </w:rPr>
        <w:t xml:space="preserve"> aux demandes d'informatio</w:t>
      </w:r>
      <w:r w:rsidR="00731B68" w:rsidRPr="00A26F20">
        <w:rPr>
          <w:rFonts w:asciiTheme="minorHAnsi" w:hAnsiTheme="minorHAnsi" w:cstheme="minorHAnsi"/>
        </w:rPr>
        <w:t>n</w:t>
      </w:r>
      <w:r w:rsidR="00746478" w:rsidRPr="00A26F20">
        <w:rPr>
          <w:rFonts w:asciiTheme="minorHAnsi" w:hAnsiTheme="minorHAnsi" w:cstheme="minorHAnsi"/>
        </w:rPr>
        <w:t xml:space="preserve"> et</w:t>
      </w:r>
      <w:r w:rsidRPr="00A26F20">
        <w:rPr>
          <w:rFonts w:asciiTheme="minorHAnsi" w:hAnsiTheme="minorHAnsi" w:cstheme="minorHAnsi"/>
        </w:rPr>
        <w:t xml:space="preserve"> traiter des produits de crédit</w:t>
      </w:r>
      <w:r w:rsidR="00DC0826" w:rsidRPr="00A26F20">
        <w:rPr>
          <w:rFonts w:asciiTheme="minorHAnsi" w:hAnsiTheme="minorHAnsi" w:cstheme="minorHAnsi"/>
        </w:rPr>
        <w:t>.</w:t>
      </w:r>
    </w:p>
    <w:p w14:paraId="207D389C" w14:textId="77777777" w:rsidR="00CD2820" w:rsidRPr="00A26F20" w:rsidRDefault="00CD2820" w:rsidP="002B062A">
      <w:pPr>
        <w:pStyle w:val="Russite"/>
        <w:tabs>
          <w:tab w:val="right" w:pos="10773"/>
        </w:tabs>
        <w:rPr>
          <w:rFonts w:asciiTheme="minorHAnsi" w:hAnsiTheme="minorHAnsi" w:cstheme="minorHAnsi"/>
        </w:rPr>
      </w:pPr>
    </w:p>
    <w:p w14:paraId="3A70CEDD" w14:textId="75923BED" w:rsidR="00CD2820" w:rsidRPr="00A26F20" w:rsidRDefault="00D41209" w:rsidP="00CD2820">
      <w:pPr>
        <w:tabs>
          <w:tab w:val="left" w:pos="3942"/>
          <w:tab w:val="right" w:pos="10773"/>
        </w:tabs>
        <w:spacing w:before="80"/>
        <w:rPr>
          <w:rFonts w:asciiTheme="minorHAnsi" w:hAnsiTheme="minorHAnsi" w:cstheme="minorHAnsi"/>
          <w:b/>
          <w:lang w:eastAsia="fr-CA"/>
        </w:rPr>
      </w:pPr>
      <w:r>
        <w:rPr>
          <w:rFonts w:asciiTheme="minorHAnsi" w:hAnsiTheme="minorHAnsi" w:cstheme="minorHAnsi"/>
          <w:b/>
        </w:rPr>
        <w:t>Assistant-gérant, Restaurant L</w:t>
      </w:r>
      <w:r w:rsidR="0028202F" w:rsidRPr="00A26F20">
        <w:rPr>
          <w:rFonts w:asciiTheme="minorHAnsi" w:hAnsiTheme="minorHAnsi" w:cstheme="minorHAnsi"/>
          <w:b/>
        </w:rPr>
        <w:t>e carnivore, Montréal</w:t>
      </w:r>
      <w:r w:rsidR="00CD2820" w:rsidRPr="00A26F20">
        <w:rPr>
          <w:rFonts w:asciiTheme="minorHAnsi" w:hAnsiTheme="minorHAnsi" w:cstheme="minorHAnsi"/>
          <w:b/>
        </w:rPr>
        <w:tab/>
      </w:r>
      <w:r w:rsidR="0028202F" w:rsidRPr="00A26F20">
        <w:rPr>
          <w:rFonts w:asciiTheme="minorHAnsi" w:hAnsiTheme="minorHAnsi" w:cstheme="minorHAnsi"/>
          <w:b/>
          <w:lang w:eastAsia="fr-CA"/>
        </w:rPr>
        <w:t>2014-2015</w:t>
      </w:r>
      <w:r w:rsidR="00CD2820" w:rsidRPr="00A26F20">
        <w:rPr>
          <w:rFonts w:asciiTheme="minorHAnsi" w:hAnsiTheme="minorHAnsi" w:cstheme="minorHAnsi"/>
          <w:b/>
          <w:lang w:eastAsia="fr-CA"/>
        </w:rPr>
        <w:t xml:space="preserve"> </w:t>
      </w:r>
    </w:p>
    <w:p w14:paraId="0AE57753" w14:textId="710D7AAC" w:rsidR="0028202F" w:rsidRPr="00A26F20" w:rsidRDefault="0028202F" w:rsidP="0028202F">
      <w:pPr>
        <w:tabs>
          <w:tab w:val="right" w:pos="10773"/>
        </w:tabs>
        <w:spacing w:line="276" w:lineRule="auto"/>
        <w:jc w:val="left"/>
        <w:rPr>
          <w:rFonts w:asciiTheme="minorHAnsi" w:hAnsiTheme="minorHAnsi" w:cstheme="minorHAnsi"/>
          <w:i/>
          <w:color w:val="FF0000"/>
          <w:sz w:val="20"/>
        </w:rPr>
      </w:pPr>
      <w:r w:rsidRPr="00A26F20">
        <w:rPr>
          <w:rFonts w:asciiTheme="minorHAnsi" w:eastAsia="Malgun Gothic" w:hAnsiTheme="minorHAnsi" w:cstheme="minorHAnsi"/>
          <w:i/>
          <w:color w:val="FF0000"/>
          <w:sz w:val="20"/>
        </w:rPr>
        <w:t>(Lorsque l’entreprise n’est pas connue de tous, ajoutez ici une description de l’entreprise. Consultez nos autres exemples de CV)</w:t>
      </w:r>
    </w:p>
    <w:p w14:paraId="68C03115" w14:textId="7ECD005F" w:rsidR="00A26F20" w:rsidRPr="00A26F20" w:rsidRDefault="00A26F20" w:rsidP="0028202F">
      <w:pPr>
        <w:tabs>
          <w:tab w:val="left" w:pos="2142"/>
          <w:tab w:val="left" w:pos="3942"/>
        </w:tabs>
        <w:rPr>
          <w:rFonts w:asciiTheme="minorHAnsi" w:hAnsiTheme="minorHAnsi" w:cstheme="minorHAnsi"/>
          <w:b/>
        </w:rPr>
      </w:pPr>
      <w:r w:rsidRPr="00A26F20">
        <w:rPr>
          <w:rFonts w:asciiTheme="minorHAnsi" w:hAnsiTheme="minorHAnsi" w:cstheme="minorHAnsi"/>
        </w:rPr>
        <w:t xml:space="preserve">Superviser une équipe de 10 serveurs et de 6 cuisiniers. Faire la caisse et les dépôts, effectuer les commandes de nourriture. </w:t>
      </w:r>
    </w:p>
    <w:p w14:paraId="34C66D0E" w14:textId="77777777" w:rsidR="0028202F" w:rsidRPr="00A26F20" w:rsidRDefault="0028202F" w:rsidP="0028202F">
      <w:pPr>
        <w:tabs>
          <w:tab w:val="left" w:pos="2142"/>
          <w:tab w:val="left" w:pos="3942"/>
        </w:tabs>
        <w:rPr>
          <w:rFonts w:asciiTheme="minorHAnsi" w:hAnsiTheme="minorHAnsi" w:cstheme="minorHAnsi"/>
        </w:rPr>
      </w:pPr>
      <w:r w:rsidRPr="00A26F20">
        <w:rPr>
          <w:rFonts w:asciiTheme="minorHAnsi" w:hAnsiTheme="minorHAnsi" w:cstheme="minorHAnsi"/>
          <w:b/>
        </w:rPr>
        <w:t>Réalisations</w:t>
      </w:r>
      <w:r w:rsidRPr="00A26F20">
        <w:rPr>
          <w:rFonts w:asciiTheme="minorHAnsi" w:hAnsiTheme="minorHAnsi" w:cstheme="minorHAnsi"/>
        </w:rPr>
        <w:t xml:space="preserve"> : </w:t>
      </w:r>
    </w:p>
    <w:p w14:paraId="6FB5BA62" w14:textId="07A13252" w:rsidR="0028202F" w:rsidRPr="00A26F20" w:rsidRDefault="0028202F" w:rsidP="00A26F20">
      <w:pPr>
        <w:pStyle w:val="Paragraphedeliste"/>
        <w:numPr>
          <w:ilvl w:val="0"/>
          <w:numId w:val="12"/>
        </w:numPr>
        <w:tabs>
          <w:tab w:val="right" w:pos="616"/>
          <w:tab w:val="left" w:pos="709"/>
          <w:tab w:val="right" w:pos="10773"/>
        </w:tabs>
        <w:spacing w:before="40"/>
        <w:ind w:hanging="52"/>
        <w:rPr>
          <w:rFonts w:asciiTheme="minorHAnsi" w:hAnsiTheme="minorHAnsi" w:cstheme="minorHAnsi"/>
        </w:rPr>
      </w:pPr>
      <w:r w:rsidRPr="00A26F20">
        <w:rPr>
          <w:rFonts w:asciiTheme="minorHAnsi" w:hAnsiTheme="minorHAnsi" w:cstheme="minorHAnsi"/>
        </w:rPr>
        <w:t>Obtient cette</w:t>
      </w:r>
      <w:r w:rsidRPr="00A26F20">
        <w:rPr>
          <w:rFonts w:asciiTheme="minorHAnsi" w:hAnsiTheme="minorHAnsi" w:cstheme="minorHAnsi"/>
          <w:b/>
        </w:rPr>
        <w:t xml:space="preserve"> promotion</w:t>
      </w:r>
      <w:r w:rsidRPr="00A26F20">
        <w:rPr>
          <w:rFonts w:asciiTheme="minorHAnsi" w:hAnsiTheme="minorHAnsi" w:cstheme="minorHAnsi"/>
        </w:rPr>
        <w:t xml:space="preserve"> </w:t>
      </w:r>
      <w:r w:rsidR="009E54F8">
        <w:rPr>
          <w:rFonts w:asciiTheme="minorHAnsi" w:hAnsiTheme="minorHAnsi" w:cstheme="minorHAnsi"/>
        </w:rPr>
        <w:t xml:space="preserve">grâce au </w:t>
      </w:r>
      <w:r w:rsidRPr="00A26F20">
        <w:rPr>
          <w:rFonts w:asciiTheme="minorHAnsi" w:hAnsiTheme="minorHAnsi" w:cstheme="minorHAnsi"/>
        </w:rPr>
        <w:t>savoir-faire</w:t>
      </w:r>
      <w:r w:rsidR="009E54F8">
        <w:rPr>
          <w:rFonts w:asciiTheme="minorHAnsi" w:hAnsiTheme="minorHAnsi" w:cstheme="minorHAnsi"/>
        </w:rPr>
        <w:t xml:space="preserve"> démontré</w:t>
      </w:r>
      <w:r w:rsidRPr="00A26F20">
        <w:rPr>
          <w:rFonts w:asciiTheme="minorHAnsi" w:hAnsiTheme="minorHAnsi" w:cstheme="minorHAnsi"/>
        </w:rPr>
        <w:t xml:space="preserve"> dans le poste précédent </w:t>
      </w:r>
    </w:p>
    <w:p w14:paraId="3B527FF0" w14:textId="10E6CF5E" w:rsidR="0028202F" w:rsidRPr="00A26F20" w:rsidRDefault="0028202F" w:rsidP="001B3089">
      <w:pPr>
        <w:pStyle w:val="Paragraphedeliste"/>
        <w:numPr>
          <w:ilvl w:val="0"/>
          <w:numId w:val="11"/>
        </w:numPr>
        <w:spacing w:before="20"/>
        <w:ind w:left="630" w:hanging="308"/>
        <w:contextualSpacing w:val="0"/>
        <w:rPr>
          <w:rFonts w:asciiTheme="minorHAnsi" w:hAnsiTheme="minorHAnsi" w:cstheme="minorHAnsi"/>
          <w:b/>
          <w:bCs/>
        </w:rPr>
      </w:pPr>
      <w:r w:rsidRPr="00A26F20">
        <w:rPr>
          <w:rFonts w:asciiTheme="minorHAnsi" w:hAnsiTheme="minorHAnsi" w:cstheme="minorHAnsi"/>
        </w:rPr>
        <w:t xml:space="preserve">Conçoit et implante un système de gestion de l’horaire de travail, ce qui permet de </w:t>
      </w:r>
      <w:r w:rsidRPr="00A26F20">
        <w:rPr>
          <w:rFonts w:asciiTheme="minorHAnsi" w:hAnsiTheme="minorHAnsi" w:cstheme="minorHAnsi"/>
          <w:b/>
          <w:bCs/>
        </w:rPr>
        <w:t xml:space="preserve">réduire les absences et retards </w:t>
      </w:r>
      <w:r w:rsidR="00A26F20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</w:t>
      </w:r>
      <w:r w:rsidRPr="00A26F20">
        <w:rPr>
          <w:rFonts w:asciiTheme="minorHAnsi" w:hAnsiTheme="minorHAnsi" w:cstheme="minorHAnsi"/>
          <w:b/>
          <w:bCs/>
        </w:rPr>
        <w:t>de 30 % dans les premiers six mois</w:t>
      </w:r>
      <w:r w:rsidRPr="00A26F20">
        <w:rPr>
          <w:rFonts w:asciiTheme="minorHAnsi" w:hAnsiTheme="minorHAnsi" w:cstheme="minorHAnsi"/>
          <w:bCs/>
        </w:rPr>
        <w:t>.</w:t>
      </w:r>
    </w:p>
    <w:p w14:paraId="6702E976" w14:textId="1054F48E" w:rsidR="0028202F" w:rsidRPr="00A26F20" w:rsidRDefault="0028202F" w:rsidP="001B3089">
      <w:pPr>
        <w:pStyle w:val="Paragraphedeliste"/>
        <w:numPr>
          <w:ilvl w:val="0"/>
          <w:numId w:val="11"/>
        </w:numPr>
        <w:tabs>
          <w:tab w:val="right" w:pos="616"/>
          <w:tab w:val="left" w:pos="743"/>
        </w:tabs>
        <w:spacing w:before="20"/>
        <w:ind w:hanging="398"/>
        <w:contextualSpacing w:val="0"/>
        <w:rPr>
          <w:rFonts w:asciiTheme="minorHAnsi" w:hAnsiTheme="minorHAnsi" w:cstheme="minorHAnsi"/>
          <w:b/>
          <w:bCs/>
        </w:rPr>
      </w:pPr>
      <w:r w:rsidRPr="00A26F20">
        <w:rPr>
          <w:rFonts w:asciiTheme="minorHAnsi" w:hAnsiTheme="minorHAnsi" w:cstheme="minorHAnsi"/>
          <w:color w:val="333333"/>
          <w:lang w:eastAsia="fr-CA"/>
        </w:rPr>
        <w:t xml:space="preserve">Réorganise l’entrepôt afin de réduire le temps de déplacement, </w:t>
      </w:r>
      <w:r w:rsidRPr="001B3089">
        <w:rPr>
          <w:rFonts w:asciiTheme="minorHAnsi" w:hAnsiTheme="minorHAnsi" w:cstheme="minorHAnsi"/>
          <w:b/>
          <w:color w:val="333333"/>
          <w:lang w:eastAsia="fr-CA"/>
        </w:rPr>
        <w:t>ce qui permet d’améliorer l’efficacité</w:t>
      </w:r>
    </w:p>
    <w:p w14:paraId="0E6A2402" w14:textId="79B90C7D" w:rsidR="00CD2820" w:rsidRPr="00A26F20" w:rsidRDefault="00CD2820" w:rsidP="0028202F">
      <w:pPr>
        <w:tabs>
          <w:tab w:val="left" w:pos="3942"/>
          <w:tab w:val="right" w:pos="10773"/>
        </w:tabs>
        <w:spacing w:before="40"/>
        <w:rPr>
          <w:rFonts w:asciiTheme="minorHAnsi" w:hAnsiTheme="minorHAnsi" w:cstheme="minorHAnsi"/>
          <w:sz w:val="32"/>
        </w:rPr>
      </w:pPr>
      <w:r w:rsidRPr="00A26F20">
        <w:rPr>
          <w:rFonts w:asciiTheme="minorHAnsi" w:hAnsiTheme="minorHAnsi" w:cstheme="minorHAnsi"/>
        </w:rPr>
        <w:tab/>
      </w:r>
      <w:r w:rsidRPr="00A26F20">
        <w:rPr>
          <w:rFonts w:asciiTheme="minorHAnsi" w:hAnsiTheme="minorHAnsi" w:cstheme="minorHAnsi"/>
          <w:b/>
          <w:sz w:val="32"/>
          <w:lang w:eastAsia="fr-CA"/>
        </w:rPr>
        <w:t xml:space="preserve"> </w:t>
      </w:r>
    </w:p>
    <w:p w14:paraId="18F40A9D" w14:textId="38D13806" w:rsidR="00CD2820" w:rsidRPr="00A26F20" w:rsidRDefault="00CD2820" w:rsidP="0028202F">
      <w:pPr>
        <w:tabs>
          <w:tab w:val="left" w:pos="2142"/>
          <w:tab w:val="left" w:pos="3942"/>
          <w:tab w:val="right" w:pos="10773"/>
        </w:tabs>
        <w:rPr>
          <w:rFonts w:asciiTheme="minorHAnsi" w:hAnsiTheme="minorHAnsi" w:cstheme="minorHAnsi"/>
        </w:rPr>
      </w:pPr>
      <w:r w:rsidRPr="00A26F20">
        <w:rPr>
          <w:rFonts w:asciiTheme="minorHAnsi" w:hAnsiTheme="minorHAnsi" w:cstheme="minorHAnsi"/>
          <w:b/>
        </w:rPr>
        <w:t>Serveur</w:t>
      </w:r>
      <w:r w:rsidR="00D41209">
        <w:rPr>
          <w:rFonts w:asciiTheme="minorHAnsi" w:hAnsiTheme="minorHAnsi" w:cstheme="minorHAnsi"/>
          <w:b/>
        </w:rPr>
        <w:t>, Restaurant L</w:t>
      </w:r>
      <w:r w:rsidR="0028202F" w:rsidRPr="00A26F20">
        <w:rPr>
          <w:rFonts w:asciiTheme="minorHAnsi" w:hAnsiTheme="minorHAnsi" w:cstheme="minorHAnsi"/>
          <w:b/>
        </w:rPr>
        <w:t>e carnivore, Montréal</w:t>
      </w:r>
      <w:r w:rsidRPr="00A26F20">
        <w:rPr>
          <w:rFonts w:asciiTheme="minorHAnsi" w:hAnsiTheme="minorHAnsi" w:cstheme="minorHAnsi"/>
          <w:b/>
          <w:bCs/>
          <w:iCs/>
        </w:rPr>
        <w:t xml:space="preserve"> </w:t>
      </w:r>
      <w:r w:rsidR="0028202F" w:rsidRPr="00A26F20">
        <w:rPr>
          <w:rFonts w:asciiTheme="minorHAnsi" w:hAnsiTheme="minorHAnsi" w:cstheme="minorHAnsi"/>
        </w:rPr>
        <w:tab/>
      </w:r>
      <w:r w:rsidR="0028202F" w:rsidRPr="00A26F20">
        <w:rPr>
          <w:rFonts w:asciiTheme="minorHAnsi" w:hAnsiTheme="minorHAnsi" w:cstheme="minorHAnsi"/>
          <w:b/>
        </w:rPr>
        <w:t>2013</w:t>
      </w:r>
    </w:p>
    <w:p w14:paraId="6547F11D" w14:textId="3FC9A328" w:rsidR="00CD2820" w:rsidRPr="00A26F20" w:rsidRDefault="00A26F20" w:rsidP="00CD2820">
      <w:pPr>
        <w:tabs>
          <w:tab w:val="left" w:pos="2142"/>
          <w:tab w:val="left" w:pos="3942"/>
        </w:tabs>
        <w:rPr>
          <w:rFonts w:asciiTheme="minorHAnsi" w:hAnsiTheme="minorHAnsi" w:cstheme="minorHAnsi"/>
        </w:rPr>
      </w:pPr>
      <w:r w:rsidRPr="00A26F20">
        <w:rPr>
          <w:rFonts w:asciiTheme="minorHAnsi" w:hAnsiTheme="minorHAnsi" w:cstheme="minorHAnsi"/>
        </w:rPr>
        <w:t>S</w:t>
      </w:r>
      <w:r w:rsidR="00CD2820" w:rsidRPr="00A26F20">
        <w:rPr>
          <w:rFonts w:asciiTheme="minorHAnsi" w:hAnsiTheme="minorHAnsi" w:cstheme="minorHAnsi"/>
        </w:rPr>
        <w:t>ervir la clientèle.</w:t>
      </w:r>
      <w:r w:rsidRPr="00A26F20">
        <w:rPr>
          <w:rFonts w:asciiTheme="minorHAnsi" w:hAnsiTheme="minorHAnsi" w:cstheme="minorHAnsi"/>
        </w:rPr>
        <w:t xml:space="preserve"> Effectuer la mise en place et les inventaires.</w:t>
      </w:r>
      <w:bookmarkStart w:id="0" w:name="_GoBack"/>
      <w:bookmarkEnd w:id="0"/>
    </w:p>
    <w:p w14:paraId="13F9DBB3" w14:textId="77777777" w:rsidR="00CD2820" w:rsidRPr="00A26F20" w:rsidRDefault="00CD2820" w:rsidP="00CD2820">
      <w:pPr>
        <w:tabs>
          <w:tab w:val="left" w:pos="2142"/>
          <w:tab w:val="left" w:pos="3942"/>
        </w:tabs>
        <w:rPr>
          <w:rFonts w:asciiTheme="minorHAnsi" w:hAnsiTheme="minorHAnsi" w:cstheme="minorHAnsi"/>
          <w:sz w:val="16"/>
        </w:rPr>
      </w:pPr>
    </w:p>
    <w:p w14:paraId="6C999C4E" w14:textId="77777777" w:rsidR="007A7597" w:rsidRPr="00A26F20" w:rsidRDefault="007A7597" w:rsidP="007A7597">
      <w:pPr>
        <w:pStyle w:val="Russite"/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sz w:val="16"/>
          <w:lang w:val="fr-FR"/>
        </w:rPr>
      </w:pPr>
    </w:p>
    <w:p w14:paraId="36021FE4" w14:textId="77777777" w:rsidR="003A2800" w:rsidRPr="00A26F20" w:rsidRDefault="003A2800" w:rsidP="001B3089">
      <w:pPr>
        <w:pStyle w:val="Russite"/>
        <w:pBdr>
          <w:bottom w:val="single" w:sz="4" w:space="1" w:color="auto"/>
        </w:pBdr>
        <w:tabs>
          <w:tab w:val="right" w:pos="426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A26F20">
        <w:rPr>
          <w:rFonts w:asciiTheme="minorHAnsi" w:hAnsiTheme="minorHAnsi" w:cstheme="minorHAnsi"/>
          <w:b/>
          <w:bCs/>
        </w:rPr>
        <w:t>IMPLICATIONS</w:t>
      </w:r>
    </w:p>
    <w:p w14:paraId="0A8E33F7" w14:textId="77777777" w:rsidR="00AF448A" w:rsidRPr="00A26F20" w:rsidRDefault="00AF448A" w:rsidP="00AF448A">
      <w:pPr>
        <w:rPr>
          <w:rFonts w:asciiTheme="minorHAnsi" w:hAnsiTheme="minorHAnsi" w:cstheme="minorHAnsi"/>
          <w:sz w:val="14"/>
        </w:rPr>
      </w:pPr>
    </w:p>
    <w:p w14:paraId="0C6C3ECF" w14:textId="6AA48FF6" w:rsidR="00103980" w:rsidRDefault="002B4451" w:rsidP="001B3089">
      <w:pPr>
        <w:pStyle w:val="Russite"/>
        <w:tabs>
          <w:tab w:val="left" w:pos="3119"/>
          <w:tab w:val="right" w:pos="10773"/>
        </w:tabs>
        <w:spacing w:after="40" w:line="240" w:lineRule="auto"/>
        <w:rPr>
          <w:rFonts w:asciiTheme="minorHAnsi" w:hAnsiTheme="minorHAnsi" w:cstheme="minorHAnsi"/>
          <w:b/>
          <w:bCs/>
        </w:rPr>
      </w:pPr>
      <w:r w:rsidRPr="00A26F20">
        <w:rPr>
          <w:rFonts w:asciiTheme="minorHAnsi" w:hAnsiTheme="minorHAnsi" w:cstheme="minorHAnsi"/>
          <w:b/>
          <w:bCs/>
        </w:rPr>
        <w:t>Trésorier</w:t>
      </w:r>
      <w:r w:rsidR="00B11592" w:rsidRPr="00A26F20">
        <w:rPr>
          <w:rFonts w:asciiTheme="minorHAnsi" w:hAnsiTheme="minorHAnsi" w:cstheme="minorHAnsi"/>
          <w:b/>
          <w:bCs/>
        </w:rPr>
        <w:t xml:space="preserve"> – Association étudiante</w:t>
      </w:r>
      <w:r w:rsidR="00103980" w:rsidRPr="00A26F20">
        <w:rPr>
          <w:rFonts w:asciiTheme="minorHAnsi" w:hAnsiTheme="minorHAnsi" w:cstheme="minorHAnsi"/>
          <w:b/>
          <w:bCs/>
        </w:rPr>
        <w:t xml:space="preserve"> </w:t>
      </w:r>
      <w:r w:rsidR="00BA636E" w:rsidRPr="00A26F20">
        <w:rPr>
          <w:rFonts w:asciiTheme="minorHAnsi" w:hAnsiTheme="minorHAnsi" w:cstheme="minorHAnsi"/>
          <w:b/>
          <w:bCs/>
        </w:rPr>
        <w:t xml:space="preserve">de HEC Montréal </w:t>
      </w:r>
      <w:r w:rsidR="00912DDC" w:rsidRPr="00A26F20">
        <w:rPr>
          <w:rFonts w:asciiTheme="minorHAnsi" w:hAnsiTheme="minorHAnsi" w:cstheme="minorHAnsi"/>
          <w:b/>
          <w:bCs/>
        </w:rPr>
        <w:t>(AE</w:t>
      </w:r>
      <w:r w:rsidR="00BA636E" w:rsidRPr="00A26F20">
        <w:rPr>
          <w:rFonts w:asciiTheme="minorHAnsi" w:hAnsiTheme="minorHAnsi" w:cstheme="minorHAnsi"/>
          <w:b/>
          <w:bCs/>
        </w:rPr>
        <w:t>HEC</w:t>
      </w:r>
      <w:r w:rsidR="00912DDC" w:rsidRPr="00A26F20">
        <w:rPr>
          <w:rFonts w:asciiTheme="minorHAnsi" w:hAnsiTheme="minorHAnsi" w:cstheme="minorHAnsi"/>
          <w:b/>
          <w:bCs/>
        </w:rPr>
        <w:t>)</w:t>
      </w:r>
      <w:r w:rsidR="0028202F" w:rsidRPr="00A26F20">
        <w:rPr>
          <w:rFonts w:asciiTheme="minorHAnsi" w:hAnsiTheme="minorHAnsi" w:cstheme="minorHAnsi"/>
          <w:b/>
          <w:bCs/>
        </w:rPr>
        <w:tab/>
        <w:t>2018</w:t>
      </w:r>
      <w:r w:rsidR="00103980" w:rsidRPr="00A26F20">
        <w:rPr>
          <w:rFonts w:asciiTheme="minorHAnsi" w:hAnsiTheme="minorHAnsi" w:cstheme="minorHAnsi"/>
          <w:b/>
          <w:bCs/>
        </w:rPr>
        <w:t>…</w:t>
      </w:r>
    </w:p>
    <w:p w14:paraId="4B51F5DF" w14:textId="576E33B2" w:rsidR="001B3089" w:rsidRPr="001B3089" w:rsidRDefault="001B3089" w:rsidP="00912DDC">
      <w:pPr>
        <w:pStyle w:val="Russite"/>
        <w:tabs>
          <w:tab w:val="left" w:pos="3119"/>
          <w:tab w:val="right" w:pos="10773"/>
        </w:tabs>
        <w:spacing w:line="240" w:lineRule="auto"/>
        <w:rPr>
          <w:rFonts w:asciiTheme="minorHAnsi" w:hAnsiTheme="minorHAnsi" w:cstheme="minorHAnsi"/>
          <w:bCs/>
        </w:rPr>
      </w:pPr>
      <w:r w:rsidRPr="001B3089">
        <w:rPr>
          <w:rFonts w:asciiTheme="minorHAnsi" w:hAnsiTheme="minorHAnsi" w:cstheme="minorHAnsi"/>
          <w:bCs/>
        </w:rPr>
        <w:t>Établir et gérer les budgets. Payer les fournisseurs. Effectuer un suivi financier des projets.</w:t>
      </w:r>
    </w:p>
    <w:p w14:paraId="2FB247E4" w14:textId="77777777" w:rsidR="00103980" w:rsidRPr="00A26F20" w:rsidRDefault="00061931" w:rsidP="001B3089">
      <w:pPr>
        <w:pStyle w:val="Russite"/>
        <w:numPr>
          <w:ilvl w:val="0"/>
          <w:numId w:val="2"/>
        </w:numPr>
        <w:tabs>
          <w:tab w:val="left" w:pos="3119"/>
          <w:tab w:val="right" w:pos="10773"/>
        </w:tabs>
        <w:spacing w:after="0" w:line="240" w:lineRule="auto"/>
        <w:ind w:left="644" w:hanging="364"/>
        <w:rPr>
          <w:rFonts w:asciiTheme="minorHAnsi" w:hAnsiTheme="minorHAnsi" w:cstheme="minorHAnsi"/>
          <w:bCs/>
        </w:rPr>
      </w:pPr>
      <w:r w:rsidRPr="00A26F20">
        <w:rPr>
          <w:rFonts w:asciiTheme="minorHAnsi" w:hAnsiTheme="minorHAnsi" w:cstheme="minorHAnsi"/>
          <w:b/>
          <w:bCs/>
        </w:rPr>
        <w:t>Réalisation </w:t>
      </w:r>
      <w:r w:rsidRPr="00A26F20">
        <w:rPr>
          <w:rFonts w:asciiTheme="minorHAnsi" w:hAnsiTheme="minorHAnsi" w:cstheme="minorHAnsi"/>
          <w:bCs/>
        </w:rPr>
        <w:t>: améliore différents</w:t>
      </w:r>
      <w:r w:rsidR="001027AF" w:rsidRPr="00A26F20">
        <w:rPr>
          <w:rFonts w:asciiTheme="minorHAnsi" w:hAnsiTheme="minorHAnsi" w:cstheme="minorHAnsi"/>
          <w:bCs/>
        </w:rPr>
        <w:t xml:space="preserve"> outil</w:t>
      </w:r>
      <w:r w:rsidRPr="00A26F20">
        <w:rPr>
          <w:rFonts w:asciiTheme="minorHAnsi" w:hAnsiTheme="minorHAnsi" w:cstheme="minorHAnsi"/>
          <w:bCs/>
        </w:rPr>
        <w:t>s</w:t>
      </w:r>
      <w:r w:rsidR="001027AF" w:rsidRPr="00A26F20">
        <w:rPr>
          <w:rFonts w:asciiTheme="minorHAnsi" w:hAnsiTheme="minorHAnsi" w:cstheme="minorHAnsi"/>
          <w:bCs/>
        </w:rPr>
        <w:t xml:space="preserve"> Excel permettant </w:t>
      </w:r>
      <w:r w:rsidRPr="00A26F20">
        <w:rPr>
          <w:rFonts w:asciiTheme="minorHAnsi" w:hAnsiTheme="minorHAnsi" w:cstheme="minorHAnsi"/>
          <w:bCs/>
        </w:rPr>
        <w:t>un meilleur</w:t>
      </w:r>
      <w:r w:rsidR="001027AF" w:rsidRPr="00A26F20">
        <w:rPr>
          <w:rFonts w:asciiTheme="minorHAnsi" w:hAnsiTheme="minorHAnsi" w:cstheme="minorHAnsi"/>
          <w:bCs/>
        </w:rPr>
        <w:t xml:space="preserve"> suivi du budget de l’association.</w:t>
      </w:r>
    </w:p>
    <w:p w14:paraId="657CD49C" w14:textId="77777777" w:rsidR="00103980" w:rsidRPr="00A26F20" w:rsidRDefault="00103980" w:rsidP="003A2800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bCs/>
          <w:sz w:val="32"/>
        </w:rPr>
      </w:pPr>
    </w:p>
    <w:p w14:paraId="00F55C43" w14:textId="49E9E456" w:rsidR="00AF448A" w:rsidRPr="00A26F20" w:rsidRDefault="003A2800" w:rsidP="001B3089">
      <w:pPr>
        <w:pStyle w:val="Russite"/>
        <w:tabs>
          <w:tab w:val="left" w:pos="3119"/>
          <w:tab w:val="right" w:pos="10773"/>
        </w:tabs>
        <w:spacing w:after="40" w:line="240" w:lineRule="auto"/>
        <w:rPr>
          <w:rFonts w:asciiTheme="minorHAnsi" w:hAnsiTheme="minorHAnsi" w:cstheme="minorHAnsi"/>
          <w:b/>
          <w:bCs/>
        </w:rPr>
      </w:pPr>
      <w:r w:rsidRPr="00A26F20">
        <w:rPr>
          <w:rFonts w:asciiTheme="minorHAnsi" w:hAnsiTheme="minorHAnsi" w:cstheme="minorHAnsi"/>
          <w:b/>
          <w:bCs/>
        </w:rPr>
        <w:t>Bénévole à la clinique d’impôt – HEC Montréal</w:t>
      </w:r>
      <w:r w:rsidRPr="00A26F20">
        <w:rPr>
          <w:rFonts w:asciiTheme="minorHAnsi" w:hAnsiTheme="minorHAnsi" w:cstheme="minorHAnsi"/>
          <w:b/>
          <w:bCs/>
        </w:rPr>
        <w:tab/>
      </w:r>
      <w:r w:rsidR="00746478" w:rsidRPr="00A26F20">
        <w:rPr>
          <w:rFonts w:asciiTheme="minorHAnsi" w:hAnsiTheme="minorHAnsi" w:cstheme="minorHAnsi"/>
          <w:b/>
          <w:bCs/>
        </w:rPr>
        <w:t xml:space="preserve">Hiver </w:t>
      </w:r>
      <w:r w:rsidR="0028202F" w:rsidRPr="00A26F20">
        <w:rPr>
          <w:rFonts w:asciiTheme="minorHAnsi" w:hAnsiTheme="minorHAnsi" w:cstheme="minorHAnsi"/>
          <w:b/>
          <w:bCs/>
        </w:rPr>
        <w:t>2017</w:t>
      </w:r>
    </w:p>
    <w:p w14:paraId="5FE125EB" w14:textId="3BBDDD01" w:rsidR="003A2800" w:rsidRPr="00A26F20" w:rsidRDefault="00CC10AA" w:rsidP="0023443C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</w:rPr>
      </w:pPr>
      <w:r w:rsidRPr="00A26F20">
        <w:rPr>
          <w:rFonts w:asciiTheme="minorHAnsi" w:hAnsiTheme="minorHAnsi" w:cstheme="minorHAnsi"/>
          <w:bCs/>
        </w:rPr>
        <w:t>Effectue</w:t>
      </w:r>
      <w:r w:rsidR="00C346C1" w:rsidRPr="00A26F20">
        <w:rPr>
          <w:rFonts w:asciiTheme="minorHAnsi" w:hAnsiTheme="minorHAnsi" w:cstheme="minorHAnsi"/>
          <w:bCs/>
        </w:rPr>
        <w:t>r</w:t>
      </w:r>
      <w:r w:rsidRPr="00A26F20">
        <w:rPr>
          <w:rFonts w:asciiTheme="minorHAnsi" w:hAnsiTheme="minorHAnsi" w:cstheme="minorHAnsi"/>
          <w:bCs/>
        </w:rPr>
        <w:t xml:space="preserve"> une vingtaine de déclarations d’impôt</w:t>
      </w:r>
      <w:r w:rsidR="00731B68" w:rsidRPr="00A26F20">
        <w:rPr>
          <w:rFonts w:asciiTheme="minorHAnsi" w:hAnsiTheme="minorHAnsi" w:cstheme="minorHAnsi"/>
          <w:bCs/>
        </w:rPr>
        <w:t>s</w:t>
      </w:r>
      <w:r w:rsidRPr="00A26F20">
        <w:rPr>
          <w:rFonts w:asciiTheme="minorHAnsi" w:hAnsiTheme="minorHAnsi" w:cstheme="minorHAnsi"/>
          <w:bCs/>
        </w:rPr>
        <w:t xml:space="preserve"> pour des particuliers.</w:t>
      </w:r>
    </w:p>
    <w:p w14:paraId="5B788F53" w14:textId="77777777" w:rsidR="00103980" w:rsidRPr="00A26F20" w:rsidRDefault="00103980" w:rsidP="007A7597">
      <w:pPr>
        <w:pStyle w:val="Russite"/>
        <w:pBdr>
          <w:bottom w:val="single" w:sz="4" w:space="1" w:color="000000"/>
        </w:pBdr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sz w:val="28"/>
          <w:lang w:val="fr-FR"/>
        </w:rPr>
      </w:pPr>
    </w:p>
    <w:p w14:paraId="3B1F381F" w14:textId="77777777" w:rsidR="00AF448A" w:rsidRPr="00A26F20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</w:rPr>
      </w:pPr>
      <w:r w:rsidRPr="00A26F20">
        <w:rPr>
          <w:rFonts w:asciiTheme="minorHAnsi" w:hAnsiTheme="minorHAnsi" w:cstheme="minorHAnsi"/>
          <w:b/>
          <w:bCs/>
        </w:rPr>
        <w:t>CONNAISSANCES INFORMATIQUES</w:t>
      </w:r>
    </w:p>
    <w:p w14:paraId="37B8D65A" w14:textId="77777777" w:rsidR="00AF448A" w:rsidRPr="00CE262D" w:rsidRDefault="00AF448A" w:rsidP="00AF448A">
      <w:pPr>
        <w:rPr>
          <w:rFonts w:asciiTheme="minorHAnsi" w:hAnsiTheme="minorHAnsi" w:cstheme="minorHAnsi"/>
          <w:sz w:val="14"/>
        </w:rPr>
      </w:pPr>
    </w:p>
    <w:p w14:paraId="49041369" w14:textId="35398A5D" w:rsidR="00AF448A" w:rsidRPr="00A26F20" w:rsidRDefault="00C831AE" w:rsidP="00AF44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Sage</w:t>
      </w:r>
      <w:r w:rsidR="00AF448A" w:rsidRPr="00A26F20">
        <w:rPr>
          <w:rFonts w:asciiTheme="minorHAnsi" w:hAnsiTheme="minorHAnsi" w:cstheme="minorHAnsi"/>
          <w:b/>
        </w:rPr>
        <w:t xml:space="preserve"> comptable, </w:t>
      </w:r>
      <w:proofErr w:type="spellStart"/>
      <w:r w:rsidR="00AF448A" w:rsidRPr="00A26F20">
        <w:rPr>
          <w:rFonts w:asciiTheme="minorHAnsi" w:hAnsiTheme="minorHAnsi" w:cstheme="minorHAnsi"/>
          <w:b/>
        </w:rPr>
        <w:t>Accomba</w:t>
      </w:r>
      <w:proofErr w:type="spellEnd"/>
      <w:r w:rsidR="00AF448A" w:rsidRPr="00A26F20">
        <w:rPr>
          <w:rFonts w:asciiTheme="minorHAnsi" w:hAnsiTheme="minorHAnsi" w:cstheme="minorHAnsi"/>
        </w:rPr>
        <w:t xml:space="preserve">, </w:t>
      </w:r>
      <w:r w:rsidR="00AF448A" w:rsidRPr="00A26F20">
        <w:rPr>
          <w:rFonts w:asciiTheme="minorHAnsi" w:hAnsiTheme="minorHAnsi" w:cstheme="minorHAnsi"/>
          <w:b/>
        </w:rPr>
        <w:t>SAP</w:t>
      </w:r>
      <w:r w:rsidR="00AF448A" w:rsidRPr="00A26F20">
        <w:rPr>
          <w:rFonts w:asciiTheme="minorHAnsi" w:hAnsiTheme="minorHAnsi" w:cstheme="minorHAnsi"/>
        </w:rPr>
        <w:t xml:space="preserve">, </w:t>
      </w:r>
      <w:r w:rsidR="00061931" w:rsidRPr="00A26F20">
        <w:rPr>
          <w:rFonts w:asciiTheme="minorHAnsi" w:hAnsiTheme="minorHAnsi" w:cstheme="minorHAnsi"/>
        </w:rPr>
        <w:t xml:space="preserve">Word, </w:t>
      </w:r>
      <w:r w:rsidR="00061931" w:rsidRPr="00A26F20">
        <w:rPr>
          <w:rFonts w:asciiTheme="minorHAnsi" w:hAnsiTheme="minorHAnsi" w:cstheme="minorHAnsi"/>
          <w:b/>
        </w:rPr>
        <w:t>Excel</w:t>
      </w:r>
      <w:r w:rsidR="00061931" w:rsidRPr="00A26F20">
        <w:rPr>
          <w:rFonts w:asciiTheme="minorHAnsi" w:hAnsiTheme="minorHAnsi" w:cstheme="minorHAnsi"/>
        </w:rPr>
        <w:t>, Access, Powerpoint</w:t>
      </w:r>
    </w:p>
    <w:sectPr w:rsidR="00AF448A" w:rsidRPr="00A26F20" w:rsidSect="00A26F20">
      <w:pgSz w:w="12240" w:h="15840"/>
      <w:pgMar w:top="851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5F7"/>
    <w:multiLevelType w:val="hybridMultilevel"/>
    <w:tmpl w:val="5B94C98A"/>
    <w:lvl w:ilvl="0" w:tplc="8224274A">
      <w:start w:val="1"/>
      <w:numFmt w:val="bullet"/>
      <w:lvlText w:val="▪"/>
      <w:lvlJc w:val="left"/>
      <w:pPr>
        <w:ind w:left="786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6428B"/>
    <w:multiLevelType w:val="multilevel"/>
    <w:tmpl w:val="FCC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901FD"/>
    <w:multiLevelType w:val="hybridMultilevel"/>
    <w:tmpl w:val="CEA2DB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D425A"/>
    <w:multiLevelType w:val="multilevel"/>
    <w:tmpl w:val="6E3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62E56"/>
    <w:multiLevelType w:val="hybridMultilevel"/>
    <w:tmpl w:val="86B8E618"/>
    <w:lvl w:ilvl="0" w:tplc="FFFFFFFF">
      <w:start w:val="1"/>
      <w:numFmt w:val="bullet"/>
      <w:lvlText w:val=""/>
      <w:lvlJc w:val="left"/>
      <w:pPr>
        <w:tabs>
          <w:tab w:val="num" w:pos="-449"/>
        </w:tabs>
        <w:ind w:left="240" w:hanging="24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A3740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plc="9E8029B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A3A58"/>
    <w:multiLevelType w:val="hybridMultilevel"/>
    <w:tmpl w:val="6C0A31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86513"/>
    <w:multiLevelType w:val="hybridMultilevel"/>
    <w:tmpl w:val="71D4742C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82A9F"/>
    <w:multiLevelType w:val="hybridMultilevel"/>
    <w:tmpl w:val="9CD0596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73280"/>
    <w:multiLevelType w:val="hybridMultilevel"/>
    <w:tmpl w:val="810299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8392A"/>
    <w:multiLevelType w:val="hybridMultilevel"/>
    <w:tmpl w:val="7F045ADE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50538"/>
    <w:multiLevelType w:val="hybridMultilevel"/>
    <w:tmpl w:val="E914265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14F3B"/>
    <w:multiLevelType w:val="hybridMultilevel"/>
    <w:tmpl w:val="B5BC8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8A"/>
    <w:rsid w:val="000542A5"/>
    <w:rsid w:val="00061931"/>
    <w:rsid w:val="001027AF"/>
    <w:rsid w:val="00103980"/>
    <w:rsid w:val="00170ABB"/>
    <w:rsid w:val="0018456D"/>
    <w:rsid w:val="001B3089"/>
    <w:rsid w:val="001E75A3"/>
    <w:rsid w:val="0023443C"/>
    <w:rsid w:val="0028202F"/>
    <w:rsid w:val="002B062A"/>
    <w:rsid w:val="002B4451"/>
    <w:rsid w:val="0032147C"/>
    <w:rsid w:val="003A2800"/>
    <w:rsid w:val="00470FCD"/>
    <w:rsid w:val="004B53DE"/>
    <w:rsid w:val="004E1720"/>
    <w:rsid w:val="00592389"/>
    <w:rsid w:val="005D68AB"/>
    <w:rsid w:val="00645D58"/>
    <w:rsid w:val="00654AD7"/>
    <w:rsid w:val="00731B68"/>
    <w:rsid w:val="00746478"/>
    <w:rsid w:val="00754824"/>
    <w:rsid w:val="007A7597"/>
    <w:rsid w:val="007E295B"/>
    <w:rsid w:val="007E779A"/>
    <w:rsid w:val="00872AD5"/>
    <w:rsid w:val="008C31A8"/>
    <w:rsid w:val="008C41B9"/>
    <w:rsid w:val="00912DDC"/>
    <w:rsid w:val="009510DD"/>
    <w:rsid w:val="00957FB8"/>
    <w:rsid w:val="009E54F8"/>
    <w:rsid w:val="00A0603A"/>
    <w:rsid w:val="00A26F20"/>
    <w:rsid w:val="00A605D7"/>
    <w:rsid w:val="00A85086"/>
    <w:rsid w:val="00A96CF9"/>
    <w:rsid w:val="00AE24D3"/>
    <w:rsid w:val="00AF448A"/>
    <w:rsid w:val="00AF5A21"/>
    <w:rsid w:val="00B11592"/>
    <w:rsid w:val="00BA636E"/>
    <w:rsid w:val="00BB2058"/>
    <w:rsid w:val="00C346C1"/>
    <w:rsid w:val="00C831AE"/>
    <w:rsid w:val="00C908B8"/>
    <w:rsid w:val="00CB43F6"/>
    <w:rsid w:val="00CC10AA"/>
    <w:rsid w:val="00CD2820"/>
    <w:rsid w:val="00CE262D"/>
    <w:rsid w:val="00D41209"/>
    <w:rsid w:val="00D41AF3"/>
    <w:rsid w:val="00DC0826"/>
    <w:rsid w:val="00DC2DB7"/>
    <w:rsid w:val="00DD7EDC"/>
    <w:rsid w:val="00E37B42"/>
    <w:rsid w:val="00E77089"/>
    <w:rsid w:val="00EC0B43"/>
    <w:rsid w:val="00ED67FB"/>
    <w:rsid w:val="00FC7CA0"/>
    <w:rsid w:val="00FD00E3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801"/>
  <w15:chartTrackingRefBased/>
  <w15:docId w15:val="{940D5470-EB25-45A9-B951-5670C8E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8A"/>
    <w:pPr>
      <w:spacing w:after="0" w:line="240" w:lineRule="auto"/>
      <w:jc w:val="both"/>
    </w:pPr>
    <w:rPr>
      <w:rFonts w:ascii="Garamond" w:eastAsia="Times New Roman" w:hAnsi="Garamond" w:cs="Times New Roman"/>
      <w:lang w:eastAsia="fr-FR"/>
    </w:rPr>
  </w:style>
  <w:style w:type="paragraph" w:styleId="Titre6">
    <w:name w:val="heading 6"/>
    <w:basedOn w:val="Normal"/>
    <w:next w:val="Normal"/>
    <w:link w:val="Titre6Car"/>
    <w:qFormat/>
    <w:rsid w:val="001E75A3"/>
    <w:pPr>
      <w:spacing w:before="240" w:after="60"/>
      <w:jc w:val="left"/>
      <w:outlineLvl w:val="5"/>
    </w:pPr>
    <w:rPr>
      <w:rFonts w:ascii="Times New Roman" w:hAnsi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F448A"/>
    <w:pPr>
      <w:spacing w:before="120" w:after="120"/>
    </w:pPr>
    <w:rPr>
      <w:b/>
      <w:bCs/>
      <w:sz w:val="20"/>
      <w:szCs w:val="20"/>
    </w:rPr>
  </w:style>
  <w:style w:type="paragraph" w:customStyle="1" w:styleId="Russite">
    <w:name w:val="Réussite"/>
    <w:basedOn w:val="Corpsdetexte"/>
    <w:rsid w:val="00AF448A"/>
    <w:pPr>
      <w:spacing w:after="60" w:line="240" w:lineRule="atLeast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F4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48A"/>
    <w:rPr>
      <w:rFonts w:ascii="Garamond" w:eastAsia="Times New Roman" w:hAnsi="Garamond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E77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3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7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5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5A3"/>
    <w:rPr>
      <w:rFonts w:ascii="Garamond" w:eastAsia="Times New Roman" w:hAnsi="Garamond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5A3"/>
    <w:rPr>
      <w:rFonts w:ascii="Garamond" w:eastAsia="Times New Roman" w:hAnsi="Garamond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E75A3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872AD5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semiHidden/>
    <w:rsid w:val="00872AD5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20C45-AE89-4B0C-B1D4-064D42BA3BF7}">
  <ds:schemaRefs>
    <ds:schemaRef ds:uri="http://schemas.microsoft.com/office/2006/documentManagement/types"/>
    <ds:schemaRef ds:uri="http://schemas.microsoft.com/office/2006/metadata/properties"/>
    <ds:schemaRef ds:uri="86a580d2-961c-44d1-91f1-f459363496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57d4d4d-59c6-4944-a859-14044664f42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AD59EF-0764-433F-B837-ED370EDC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C315B-76BF-435F-9B9D-0C87B1E2E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saint-jacques</dc:creator>
  <cp:keywords/>
  <dc:description/>
  <cp:lastModifiedBy>claire saint-jacques</cp:lastModifiedBy>
  <cp:revision>18</cp:revision>
  <cp:lastPrinted>2016-08-02T15:57:00Z</cp:lastPrinted>
  <dcterms:created xsi:type="dcterms:W3CDTF">2016-11-22T20:53:00Z</dcterms:created>
  <dcterms:modified xsi:type="dcterms:W3CDTF">2018-10-16T16:26:00Z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