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F1748" w14:textId="77777777" w:rsidR="00AF448A" w:rsidRPr="00D058E9" w:rsidRDefault="00AF448A" w:rsidP="00AF448A">
      <w:pPr>
        <w:tabs>
          <w:tab w:val="right" w:pos="10773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 w:rsidRPr="00D058E9">
        <w:rPr>
          <w:rFonts w:asciiTheme="minorHAnsi" w:hAnsiTheme="minorHAnsi" w:cstheme="minorHAnsi"/>
          <w:b/>
          <w:sz w:val="28"/>
          <w:szCs w:val="28"/>
        </w:rPr>
        <w:t>Prénom Nom</w:t>
      </w:r>
      <w:r w:rsidRPr="00D058E9">
        <w:rPr>
          <w:rFonts w:asciiTheme="minorHAnsi" w:hAnsiTheme="minorHAnsi" w:cstheme="minorHAnsi"/>
          <w:b/>
          <w:sz w:val="28"/>
          <w:szCs w:val="28"/>
        </w:rPr>
        <w:tab/>
      </w:r>
      <w:r w:rsidRPr="00D058E9">
        <w:rPr>
          <w:rFonts w:asciiTheme="minorHAnsi" w:hAnsiTheme="minorHAnsi" w:cstheme="minorHAnsi"/>
          <w:sz w:val="23"/>
          <w:szCs w:val="23"/>
          <w:lang w:val="it-IT"/>
        </w:rPr>
        <w:t>555-555-5555</w:t>
      </w:r>
    </w:p>
    <w:p w14:paraId="423CFAF3" w14:textId="77777777" w:rsidR="00AF448A" w:rsidRPr="00D058E9" w:rsidRDefault="00AF448A" w:rsidP="00AF448A">
      <w:pPr>
        <w:pStyle w:val="Lgende"/>
        <w:tabs>
          <w:tab w:val="right" w:pos="10773"/>
        </w:tabs>
        <w:spacing w:before="0" w:after="0"/>
        <w:rPr>
          <w:rFonts w:asciiTheme="minorHAnsi" w:hAnsiTheme="minorHAnsi" w:cstheme="minorHAnsi"/>
          <w:b w:val="0"/>
          <w:sz w:val="23"/>
          <w:szCs w:val="23"/>
          <w:lang w:val="it-IT"/>
        </w:rPr>
      </w:pPr>
      <w:r w:rsidRPr="00D058E9">
        <w:rPr>
          <w:rFonts w:asciiTheme="minorHAnsi" w:hAnsiTheme="minorHAnsi" w:cstheme="minorHAnsi"/>
          <w:b w:val="0"/>
          <w:sz w:val="23"/>
          <w:szCs w:val="23"/>
          <w:lang w:val="it-IT"/>
        </w:rPr>
        <w:t>Adresse</w:t>
      </w:r>
      <w:r w:rsidRPr="00D058E9">
        <w:rPr>
          <w:rFonts w:asciiTheme="minorHAnsi" w:hAnsiTheme="minorHAnsi" w:cstheme="minorHAnsi"/>
          <w:sz w:val="28"/>
          <w:szCs w:val="23"/>
          <w:lang w:val="it-IT"/>
        </w:rPr>
        <w:tab/>
      </w:r>
      <w:r w:rsidRPr="00D058E9">
        <w:rPr>
          <w:rFonts w:asciiTheme="minorHAnsi" w:hAnsiTheme="minorHAnsi" w:cstheme="minorHAnsi"/>
          <w:b w:val="0"/>
          <w:sz w:val="23"/>
          <w:szCs w:val="23"/>
          <w:lang w:val="it-IT"/>
        </w:rPr>
        <w:t>courriel@hec</w:t>
      </w:r>
    </w:p>
    <w:p w14:paraId="3874154B" w14:textId="77777777" w:rsidR="00AF448A" w:rsidRPr="00D058E9" w:rsidRDefault="00AF448A" w:rsidP="00AF448A">
      <w:pPr>
        <w:pStyle w:val="Lgende"/>
        <w:tabs>
          <w:tab w:val="center" w:pos="5387"/>
          <w:tab w:val="right" w:pos="10773"/>
        </w:tabs>
        <w:spacing w:before="0" w:after="0"/>
        <w:jc w:val="left"/>
        <w:rPr>
          <w:rFonts w:asciiTheme="minorHAnsi" w:hAnsiTheme="minorHAnsi" w:cstheme="minorHAnsi"/>
          <w:b w:val="0"/>
          <w:sz w:val="24"/>
          <w:szCs w:val="23"/>
          <w:lang w:val="it-IT"/>
        </w:rPr>
      </w:pPr>
      <w:r w:rsidRPr="00D058E9">
        <w:rPr>
          <w:rFonts w:asciiTheme="minorHAnsi" w:hAnsiTheme="minorHAnsi" w:cstheme="minorHAnsi"/>
          <w:b w:val="0"/>
          <w:sz w:val="23"/>
          <w:szCs w:val="23"/>
          <w:lang w:val="it-IT"/>
        </w:rPr>
        <w:t>Montréal</w:t>
      </w:r>
      <w:r w:rsidR="00AA4DEC" w:rsidRPr="00D058E9">
        <w:rPr>
          <w:rFonts w:asciiTheme="minorHAnsi" w:hAnsiTheme="minorHAnsi" w:cstheme="minorHAnsi"/>
          <w:b w:val="0"/>
          <w:sz w:val="23"/>
          <w:szCs w:val="23"/>
          <w:lang w:val="it-IT"/>
        </w:rPr>
        <w:t xml:space="preserve"> </w:t>
      </w:r>
      <w:r w:rsidRPr="00D058E9">
        <w:rPr>
          <w:rFonts w:asciiTheme="minorHAnsi" w:hAnsiTheme="minorHAnsi" w:cstheme="minorHAnsi"/>
          <w:b w:val="0"/>
          <w:sz w:val="23"/>
          <w:szCs w:val="23"/>
          <w:lang w:val="it-IT"/>
        </w:rPr>
        <w:t>(Q</w:t>
      </w:r>
      <w:r w:rsidR="00AA4DEC" w:rsidRPr="00D058E9">
        <w:rPr>
          <w:rFonts w:asciiTheme="minorHAnsi" w:hAnsiTheme="minorHAnsi" w:cstheme="minorHAnsi"/>
          <w:b w:val="0"/>
          <w:sz w:val="23"/>
          <w:szCs w:val="23"/>
          <w:lang w:val="it-IT"/>
        </w:rPr>
        <w:t>uébe</w:t>
      </w:r>
      <w:r w:rsidRPr="00D058E9">
        <w:rPr>
          <w:rFonts w:asciiTheme="minorHAnsi" w:hAnsiTheme="minorHAnsi" w:cstheme="minorHAnsi"/>
          <w:b w:val="0"/>
          <w:sz w:val="23"/>
          <w:szCs w:val="23"/>
          <w:lang w:val="it-IT"/>
        </w:rPr>
        <w:t>c) Code postal</w:t>
      </w:r>
      <w:r w:rsidRPr="00D058E9">
        <w:rPr>
          <w:rFonts w:asciiTheme="minorHAnsi" w:hAnsiTheme="minorHAnsi" w:cstheme="minorHAnsi"/>
          <w:sz w:val="28"/>
          <w:szCs w:val="23"/>
          <w:lang w:val="it-IT"/>
        </w:rPr>
        <w:tab/>
      </w:r>
      <w:r w:rsidRPr="00D058E9">
        <w:rPr>
          <w:rFonts w:asciiTheme="minorHAnsi" w:hAnsiTheme="minorHAnsi" w:cstheme="minorHAnsi"/>
          <w:sz w:val="28"/>
          <w:szCs w:val="23"/>
          <w:lang w:val="it-IT"/>
        </w:rPr>
        <w:tab/>
      </w:r>
      <w:r w:rsidRPr="00D058E9">
        <w:rPr>
          <w:rFonts w:asciiTheme="minorHAnsi" w:hAnsiTheme="minorHAnsi" w:cstheme="minorHAnsi"/>
          <w:b w:val="0"/>
          <w:sz w:val="24"/>
          <w:szCs w:val="23"/>
          <w:lang w:val="it-IT"/>
        </w:rPr>
        <w:t>Lien LinkedIn</w:t>
      </w:r>
    </w:p>
    <w:p w14:paraId="5861AFFE" w14:textId="77777777" w:rsidR="00AF448A" w:rsidRPr="00D058E9" w:rsidRDefault="00AF448A" w:rsidP="001F05A2">
      <w:pPr>
        <w:jc w:val="right"/>
        <w:rPr>
          <w:rFonts w:asciiTheme="minorHAnsi" w:hAnsiTheme="minorHAnsi" w:cstheme="minorHAnsi"/>
          <w:sz w:val="28"/>
          <w:szCs w:val="23"/>
          <w:lang w:val="it-IT"/>
        </w:rPr>
      </w:pPr>
      <w:r w:rsidRPr="00D058E9">
        <w:rPr>
          <w:rFonts w:asciiTheme="minorHAnsi" w:hAnsiTheme="minorHAnsi" w:cstheme="minorHAnsi"/>
          <w:sz w:val="24"/>
          <w:szCs w:val="23"/>
          <w:lang w:val="it-IT"/>
        </w:rPr>
        <w:t>Langues : français, anglais</w:t>
      </w:r>
    </w:p>
    <w:p w14:paraId="36A983A2" w14:textId="77777777" w:rsidR="00AF448A" w:rsidRPr="00F52A2F" w:rsidRDefault="004E1720" w:rsidP="001F05A2">
      <w:pPr>
        <w:spacing w:before="240"/>
        <w:jc w:val="center"/>
        <w:rPr>
          <w:rFonts w:asciiTheme="minorHAnsi" w:hAnsiTheme="minorHAnsi" w:cstheme="minorHAnsi"/>
          <w:b/>
          <w:caps/>
          <w:lang w:val="it-IT"/>
        </w:rPr>
      </w:pPr>
      <w:r w:rsidRPr="00F52A2F">
        <w:rPr>
          <w:rFonts w:asciiTheme="minorHAnsi" w:hAnsiTheme="minorHAnsi" w:cstheme="minorHAnsi"/>
          <w:b/>
          <w:caps/>
          <w:lang w:val="it-IT"/>
        </w:rPr>
        <w:t>Objectif professionnel : obtention du titre de comptable professionnel agréé (CPA) au Québec</w:t>
      </w:r>
    </w:p>
    <w:p w14:paraId="202BA7F5" w14:textId="77777777" w:rsidR="00AF448A" w:rsidRPr="001F05A2" w:rsidRDefault="00AF448A" w:rsidP="00AF448A">
      <w:pPr>
        <w:rPr>
          <w:rFonts w:asciiTheme="minorHAnsi" w:hAnsiTheme="minorHAnsi" w:cstheme="minorHAnsi"/>
          <w:sz w:val="14"/>
          <w:szCs w:val="23"/>
          <w:lang w:val="pt-BR"/>
        </w:rPr>
      </w:pPr>
    </w:p>
    <w:p w14:paraId="45D72E22" w14:textId="77777777" w:rsidR="00AF448A" w:rsidRPr="00D058E9" w:rsidRDefault="00AF448A" w:rsidP="00AF448A">
      <w:pPr>
        <w:pStyle w:val="Russite"/>
        <w:pBdr>
          <w:bottom w:val="single" w:sz="4" w:space="1" w:color="000000"/>
        </w:pBdr>
        <w:tabs>
          <w:tab w:val="left" w:pos="3119"/>
        </w:tabs>
        <w:spacing w:after="0" w:line="24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D058E9">
        <w:rPr>
          <w:rFonts w:asciiTheme="minorHAnsi" w:hAnsiTheme="minorHAnsi" w:cstheme="minorHAnsi"/>
          <w:b/>
          <w:bCs/>
          <w:sz w:val="23"/>
          <w:szCs w:val="23"/>
        </w:rPr>
        <w:t>FORMATION</w:t>
      </w:r>
    </w:p>
    <w:p w14:paraId="6B1196CE" w14:textId="77777777" w:rsidR="00AF448A" w:rsidRPr="001F05A2" w:rsidRDefault="00AF448A" w:rsidP="00AF448A">
      <w:pPr>
        <w:pStyle w:val="Russite"/>
        <w:tabs>
          <w:tab w:val="left" w:pos="3119"/>
        </w:tabs>
        <w:spacing w:after="0" w:line="240" w:lineRule="auto"/>
        <w:rPr>
          <w:rFonts w:asciiTheme="minorHAnsi" w:hAnsiTheme="minorHAnsi" w:cstheme="minorHAnsi"/>
          <w:b/>
          <w:bCs/>
          <w:sz w:val="2"/>
          <w:szCs w:val="23"/>
        </w:rPr>
      </w:pPr>
    </w:p>
    <w:p w14:paraId="1CD34F7B" w14:textId="77777777" w:rsidR="00AF448A" w:rsidRPr="00D058E9" w:rsidRDefault="00D058E9" w:rsidP="00D058E9">
      <w:pPr>
        <w:pStyle w:val="Russite"/>
        <w:tabs>
          <w:tab w:val="left" w:pos="3119"/>
          <w:tab w:val="right" w:pos="10773"/>
        </w:tabs>
        <w:spacing w:after="0" w:line="240" w:lineRule="auto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 xml:space="preserve">Baccalauréat en gestion (B. </w:t>
      </w:r>
      <w:proofErr w:type="spellStart"/>
      <w:r>
        <w:rPr>
          <w:rFonts w:asciiTheme="minorHAnsi" w:hAnsiTheme="minorHAnsi" w:cstheme="minorHAnsi"/>
          <w:b/>
          <w:sz w:val="23"/>
          <w:szCs w:val="23"/>
        </w:rPr>
        <w:t>g</w:t>
      </w:r>
      <w:r w:rsidR="00A211A5" w:rsidRPr="00D058E9">
        <w:rPr>
          <w:rFonts w:asciiTheme="minorHAnsi" w:hAnsiTheme="minorHAnsi" w:cstheme="minorHAnsi"/>
          <w:b/>
          <w:sz w:val="23"/>
          <w:szCs w:val="23"/>
        </w:rPr>
        <w:t>est</w:t>
      </w:r>
      <w:proofErr w:type="spellEnd"/>
      <w:r w:rsidR="00A211A5" w:rsidRPr="00D058E9">
        <w:rPr>
          <w:rFonts w:asciiTheme="minorHAnsi" w:hAnsiTheme="minorHAnsi" w:cstheme="minorHAnsi"/>
          <w:b/>
          <w:sz w:val="23"/>
          <w:szCs w:val="23"/>
        </w:rPr>
        <w:t>)</w:t>
      </w:r>
      <w:r w:rsidRPr="00D058E9">
        <w:rPr>
          <w:rFonts w:asciiTheme="minorHAnsi" w:hAnsiTheme="minorHAnsi" w:cstheme="minorHAnsi"/>
          <w:b/>
          <w:sz w:val="23"/>
          <w:szCs w:val="23"/>
        </w:rPr>
        <w:t xml:space="preserve">, HEC Montréal </w:t>
      </w:r>
      <w:r w:rsidRPr="00D058E9">
        <w:rPr>
          <w:rFonts w:asciiTheme="minorHAnsi" w:hAnsiTheme="minorHAnsi" w:cstheme="minorHAnsi"/>
          <w:b/>
          <w:sz w:val="23"/>
          <w:szCs w:val="23"/>
        </w:rPr>
        <w:tab/>
      </w:r>
      <w:r>
        <w:rPr>
          <w:rFonts w:asciiTheme="minorHAnsi" w:hAnsiTheme="minorHAnsi" w:cstheme="minorHAnsi"/>
          <w:b/>
          <w:sz w:val="23"/>
          <w:szCs w:val="23"/>
        </w:rPr>
        <w:t>Avril 2019</w:t>
      </w:r>
    </w:p>
    <w:p w14:paraId="719CD1DC" w14:textId="77777777" w:rsidR="00AF448A" w:rsidRPr="00D058E9" w:rsidRDefault="00A211A5" w:rsidP="00351118">
      <w:pPr>
        <w:pStyle w:val="Russite"/>
        <w:numPr>
          <w:ilvl w:val="0"/>
          <w:numId w:val="10"/>
        </w:numPr>
        <w:tabs>
          <w:tab w:val="left" w:pos="3119"/>
        </w:tabs>
        <w:spacing w:after="0" w:line="240" w:lineRule="auto"/>
        <w:ind w:left="284" w:hanging="284"/>
        <w:rPr>
          <w:rFonts w:asciiTheme="minorHAnsi" w:hAnsiTheme="minorHAnsi" w:cstheme="minorHAnsi"/>
          <w:sz w:val="23"/>
          <w:szCs w:val="23"/>
        </w:rPr>
      </w:pPr>
      <w:r w:rsidRPr="00D058E9">
        <w:rPr>
          <w:rFonts w:asciiTheme="minorHAnsi" w:hAnsiTheme="minorHAnsi" w:cstheme="minorHAnsi"/>
          <w:sz w:val="23"/>
          <w:szCs w:val="23"/>
        </w:rPr>
        <w:t xml:space="preserve">Spécialisation : </w:t>
      </w:r>
      <w:r w:rsidRPr="00D058E9">
        <w:rPr>
          <w:rFonts w:asciiTheme="minorHAnsi" w:hAnsiTheme="minorHAnsi" w:cstheme="minorHAnsi"/>
          <w:b/>
          <w:sz w:val="23"/>
          <w:szCs w:val="23"/>
        </w:rPr>
        <w:t>comptabilité professionnelle</w:t>
      </w:r>
    </w:p>
    <w:p w14:paraId="282BDD42" w14:textId="77777777" w:rsidR="00AF448A" w:rsidRPr="00D058E9" w:rsidRDefault="00AF448A" w:rsidP="00351118">
      <w:pPr>
        <w:pStyle w:val="Russite"/>
        <w:numPr>
          <w:ilvl w:val="0"/>
          <w:numId w:val="10"/>
        </w:numPr>
        <w:tabs>
          <w:tab w:val="left" w:pos="284"/>
        </w:tabs>
        <w:spacing w:after="0" w:line="240" w:lineRule="auto"/>
        <w:ind w:left="709" w:hanging="709"/>
        <w:rPr>
          <w:rFonts w:asciiTheme="minorHAnsi" w:hAnsiTheme="minorHAnsi" w:cstheme="minorHAnsi"/>
          <w:sz w:val="23"/>
          <w:szCs w:val="23"/>
        </w:rPr>
      </w:pPr>
      <w:r w:rsidRPr="00D058E9">
        <w:rPr>
          <w:rFonts w:asciiTheme="minorHAnsi" w:hAnsiTheme="minorHAnsi" w:cstheme="minorHAnsi"/>
          <w:sz w:val="23"/>
          <w:szCs w:val="23"/>
        </w:rPr>
        <w:t>Moyenne cumulative obtenue</w:t>
      </w:r>
      <w:r w:rsidR="00AA4DEC" w:rsidRPr="00D058E9">
        <w:rPr>
          <w:rFonts w:asciiTheme="minorHAnsi" w:hAnsiTheme="minorHAnsi" w:cstheme="minorHAnsi"/>
          <w:sz w:val="23"/>
          <w:szCs w:val="23"/>
        </w:rPr>
        <w:t xml:space="preserve"> : </w:t>
      </w:r>
      <w:r w:rsidRPr="00D058E9">
        <w:rPr>
          <w:rFonts w:asciiTheme="minorHAnsi" w:hAnsiTheme="minorHAnsi" w:cstheme="minorHAnsi"/>
          <w:b/>
          <w:sz w:val="23"/>
          <w:szCs w:val="23"/>
        </w:rPr>
        <w:t>3.8</w:t>
      </w:r>
      <w:r w:rsidR="00D058E9">
        <w:rPr>
          <w:rFonts w:asciiTheme="minorHAnsi" w:hAnsiTheme="minorHAnsi" w:cstheme="minorHAnsi"/>
          <w:b/>
          <w:sz w:val="23"/>
          <w:szCs w:val="23"/>
        </w:rPr>
        <w:t>/</w:t>
      </w:r>
      <w:r w:rsidRPr="00D058E9">
        <w:rPr>
          <w:rFonts w:asciiTheme="minorHAnsi" w:hAnsiTheme="minorHAnsi" w:cstheme="minorHAnsi"/>
          <w:b/>
          <w:sz w:val="23"/>
          <w:szCs w:val="23"/>
        </w:rPr>
        <w:t>4.3</w:t>
      </w:r>
      <w:r w:rsidR="00D058E9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D058E9" w:rsidRPr="006643F3">
        <w:rPr>
          <w:rFonts w:asciiTheme="minorHAnsi" w:hAnsiTheme="minorHAnsi" w:cstheme="minorHAnsi"/>
          <w:i/>
          <w:color w:val="FF0000"/>
          <w:sz w:val="21"/>
          <w:szCs w:val="21"/>
          <w:lang w:val="fr-FR"/>
        </w:rPr>
        <w:t>à</w:t>
      </w:r>
      <w:r w:rsidR="00D058E9" w:rsidRPr="006643F3">
        <w:rPr>
          <w:rFonts w:asciiTheme="minorHAnsi" w:hAnsiTheme="minorHAnsi" w:cstheme="minorHAnsi"/>
          <w:b/>
          <w:sz w:val="21"/>
          <w:szCs w:val="21"/>
          <w:lang w:val="fr-FR"/>
        </w:rPr>
        <w:t xml:space="preserve"> </w:t>
      </w:r>
      <w:r w:rsidR="00D058E9" w:rsidRPr="006643F3">
        <w:rPr>
          <w:rFonts w:asciiTheme="minorHAnsi" w:hAnsiTheme="minorHAnsi" w:cstheme="minorHAnsi"/>
          <w:i/>
          <w:color w:val="FF0000"/>
          <w:sz w:val="21"/>
          <w:szCs w:val="21"/>
          <w:lang w:val="fr-FR"/>
        </w:rPr>
        <w:t>indiquer seulement si 3.4/4.3 ou plus</w:t>
      </w:r>
      <w:r w:rsidR="00D058E9">
        <w:rPr>
          <w:rFonts w:asciiTheme="minorHAnsi" w:hAnsiTheme="minorHAnsi" w:cstheme="minorHAnsi"/>
          <w:i/>
          <w:color w:val="FF0000"/>
          <w:sz w:val="20"/>
          <w:lang w:val="fr-FR"/>
        </w:rPr>
        <w:t xml:space="preserve">. </w:t>
      </w:r>
      <w:r w:rsidR="00D058E9" w:rsidRPr="00D058E9">
        <w:rPr>
          <w:rFonts w:asciiTheme="minorHAnsi" w:hAnsiTheme="minorHAnsi" w:cstheme="minorHAnsi"/>
          <w:lang w:val="fr-FR"/>
        </w:rPr>
        <w:t>Trois mentions d’</w:t>
      </w:r>
      <w:r w:rsidR="00D058E9" w:rsidRPr="00D058E9">
        <w:rPr>
          <w:rFonts w:asciiTheme="minorHAnsi" w:hAnsiTheme="minorHAnsi" w:cstheme="minorHAnsi"/>
          <w:b/>
          <w:lang w:val="fr-FR"/>
        </w:rPr>
        <w:t>excellence</w:t>
      </w:r>
      <w:r w:rsidR="00D058E9" w:rsidRPr="00D058E9">
        <w:rPr>
          <w:rFonts w:asciiTheme="minorHAnsi" w:hAnsiTheme="minorHAnsi" w:cstheme="minorHAnsi"/>
          <w:lang w:val="fr-FR"/>
        </w:rPr>
        <w:t>.</w:t>
      </w:r>
    </w:p>
    <w:p w14:paraId="35D3FC07" w14:textId="77777777" w:rsidR="00AF448A" w:rsidRPr="00D058E9" w:rsidRDefault="00AF448A" w:rsidP="00D058E9">
      <w:pPr>
        <w:ind w:left="709" w:hanging="709"/>
        <w:jc w:val="left"/>
        <w:rPr>
          <w:rFonts w:asciiTheme="minorHAnsi" w:hAnsiTheme="minorHAnsi" w:cstheme="minorHAnsi"/>
          <w:b/>
          <w:bCs/>
          <w:sz w:val="23"/>
          <w:szCs w:val="23"/>
        </w:rPr>
      </w:pPr>
    </w:p>
    <w:p w14:paraId="20786439" w14:textId="77777777" w:rsidR="00AF448A" w:rsidRPr="00D058E9" w:rsidRDefault="00A211A5" w:rsidP="00D058E9">
      <w:pPr>
        <w:pStyle w:val="Russite"/>
        <w:tabs>
          <w:tab w:val="left" w:pos="3119"/>
          <w:tab w:val="right" w:pos="10773"/>
        </w:tabs>
        <w:spacing w:after="0" w:line="240" w:lineRule="auto"/>
        <w:rPr>
          <w:rFonts w:asciiTheme="minorHAnsi" w:hAnsiTheme="minorHAnsi" w:cstheme="minorHAnsi"/>
          <w:b/>
          <w:sz w:val="23"/>
          <w:szCs w:val="23"/>
        </w:rPr>
      </w:pPr>
      <w:r w:rsidRPr="00D058E9">
        <w:rPr>
          <w:rFonts w:asciiTheme="minorHAnsi" w:hAnsiTheme="minorHAnsi" w:cstheme="minorHAnsi"/>
          <w:b/>
          <w:bCs/>
          <w:sz w:val="23"/>
          <w:szCs w:val="23"/>
        </w:rPr>
        <w:t>Formation précédente</w:t>
      </w:r>
      <w:r w:rsidR="00D058E9">
        <w:rPr>
          <w:rFonts w:asciiTheme="minorHAnsi" w:hAnsiTheme="minorHAnsi" w:cstheme="minorHAnsi"/>
          <w:b/>
          <w:bCs/>
          <w:sz w:val="23"/>
          <w:szCs w:val="23"/>
        </w:rPr>
        <w:t>,</w:t>
      </w:r>
      <w:r w:rsidR="00F71C19">
        <w:rPr>
          <w:rFonts w:asciiTheme="minorHAnsi" w:hAnsiTheme="minorHAnsi" w:cstheme="minorHAnsi"/>
          <w:b/>
          <w:sz w:val="23"/>
          <w:szCs w:val="23"/>
        </w:rPr>
        <w:t xml:space="preserve"> nom de l’école</w:t>
      </w:r>
      <w:r w:rsidR="00AF448A" w:rsidRPr="00D058E9">
        <w:rPr>
          <w:rFonts w:asciiTheme="minorHAnsi" w:hAnsiTheme="minorHAnsi" w:cstheme="minorHAnsi"/>
          <w:bCs/>
          <w:sz w:val="23"/>
          <w:szCs w:val="23"/>
        </w:rPr>
        <w:tab/>
      </w:r>
      <w:r w:rsidR="00AF448A" w:rsidRPr="00D058E9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F71C19">
        <w:rPr>
          <w:rFonts w:asciiTheme="minorHAnsi" w:hAnsiTheme="minorHAnsi" w:cstheme="minorHAnsi"/>
          <w:b/>
          <w:bCs/>
          <w:sz w:val="23"/>
          <w:szCs w:val="23"/>
        </w:rPr>
        <w:t>2013</w:t>
      </w:r>
    </w:p>
    <w:p w14:paraId="45A9A3B7" w14:textId="77777777" w:rsidR="00AF448A" w:rsidRPr="001F05A2" w:rsidRDefault="00AF448A" w:rsidP="00AF5A21">
      <w:pPr>
        <w:pStyle w:val="Russite"/>
        <w:pBdr>
          <w:bottom w:val="single" w:sz="4" w:space="1" w:color="000000"/>
        </w:pBdr>
        <w:tabs>
          <w:tab w:val="left" w:pos="284"/>
          <w:tab w:val="left" w:pos="2977"/>
        </w:tabs>
        <w:spacing w:after="0" w:line="240" w:lineRule="auto"/>
        <w:rPr>
          <w:rFonts w:asciiTheme="minorHAnsi" w:hAnsiTheme="minorHAnsi" w:cstheme="minorHAnsi"/>
          <w:b/>
          <w:bCs/>
          <w:sz w:val="18"/>
          <w:szCs w:val="23"/>
        </w:rPr>
      </w:pPr>
    </w:p>
    <w:p w14:paraId="17FA887D" w14:textId="77777777" w:rsidR="00AF448A" w:rsidRPr="00D058E9" w:rsidRDefault="00AF448A" w:rsidP="00AF448A">
      <w:pPr>
        <w:pStyle w:val="Russite"/>
        <w:pBdr>
          <w:bottom w:val="single" w:sz="4" w:space="1" w:color="000000"/>
        </w:pBdr>
        <w:tabs>
          <w:tab w:val="left" w:pos="2977"/>
        </w:tabs>
        <w:spacing w:after="0" w:line="240" w:lineRule="auto"/>
        <w:rPr>
          <w:rFonts w:asciiTheme="minorHAnsi" w:hAnsiTheme="minorHAnsi" w:cstheme="minorHAnsi"/>
          <w:bCs/>
          <w:sz w:val="23"/>
          <w:szCs w:val="23"/>
        </w:rPr>
      </w:pPr>
      <w:r w:rsidRPr="00D058E9">
        <w:rPr>
          <w:rFonts w:asciiTheme="minorHAnsi" w:hAnsiTheme="minorHAnsi" w:cstheme="minorHAnsi"/>
          <w:b/>
          <w:bCs/>
          <w:sz w:val="23"/>
          <w:szCs w:val="23"/>
        </w:rPr>
        <w:t>EXPÉRIENCE PROFESSIONNELLE</w:t>
      </w:r>
    </w:p>
    <w:p w14:paraId="0152D132" w14:textId="77777777" w:rsidR="00AF448A" w:rsidRPr="001F05A2" w:rsidRDefault="00AF448A" w:rsidP="00AF448A">
      <w:pPr>
        <w:pStyle w:val="Russite"/>
        <w:spacing w:after="0" w:line="240" w:lineRule="auto"/>
        <w:jc w:val="left"/>
        <w:rPr>
          <w:rFonts w:asciiTheme="minorHAnsi" w:hAnsiTheme="minorHAnsi" w:cstheme="minorHAnsi"/>
          <w:b/>
          <w:sz w:val="2"/>
          <w:szCs w:val="23"/>
        </w:rPr>
      </w:pPr>
    </w:p>
    <w:p w14:paraId="61301DF7" w14:textId="77777777" w:rsidR="008C31A8" w:rsidRPr="00D058E9" w:rsidRDefault="00D058E9" w:rsidP="001F05A2">
      <w:pPr>
        <w:pStyle w:val="Russite"/>
        <w:tabs>
          <w:tab w:val="right" w:pos="10773"/>
        </w:tabs>
        <w:spacing w:after="20"/>
        <w:jc w:val="left"/>
        <w:rPr>
          <w:rFonts w:asciiTheme="minorHAnsi" w:eastAsia="Malgun Gothic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sz w:val="23"/>
          <w:szCs w:val="23"/>
        </w:rPr>
        <w:t>Assistant c</w:t>
      </w:r>
      <w:r w:rsidR="008C31A8" w:rsidRPr="00D058E9">
        <w:rPr>
          <w:rFonts w:asciiTheme="minorHAnsi" w:hAnsiTheme="minorHAnsi" w:cstheme="minorHAnsi"/>
          <w:b/>
          <w:sz w:val="23"/>
          <w:szCs w:val="23"/>
        </w:rPr>
        <w:t>oordonnateur de projet,</w:t>
      </w:r>
      <w:r w:rsidR="008C31A8" w:rsidRPr="00D058E9">
        <w:rPr>
          <w:rFonts w:asciiTheme="minorHAnsi" w:hAnsiTheme="minorHAnsi" w:cstheme="minorHAnsi"/>
          <w:sz w:val="23"/>
          <w:szCs w:val="23"/>
        </w:rPr>
        <w:t xml:space="preserve"> </w:t>
      </w:r>
      <w:r w:rsidR="00F71C19">
        <w:rPr>
          <w:rFonts w:asciiTheme="minorHAnsi" w:hAnsiTheme="minorHAnsi" w:cstheme="minorHAnsi"/>
          <w:b/>
          <w:sz w:val="23"/>
          <w:szCs w:val="23"/>
        </w:rPr>
        <w:t>n</w:t>
      </w:r>
      <w:r w:rsidR="008C31A8" w:rsidRPr="00D058E9">
        <w:rPr>
          <w:rFonts w:asciiTheme="minorHAnsi" w:hAnsiTheme="minorHAnsi" w:cstheme="minorHAnsi"/>
          <w:b/>
          <w:sz w:val="23"/>
          <w:szCs w:val="23"/>
        </w:rPr>
        <w:t>om de l’entreprise, Montréal</w:t>
      </w:r>
      <w:r w:rsidR="008C31A8" w:rsidRPr="00D058E9">
        <w:rPr>
          <w:rFonts w:asciiTheme="minorHAnsi" w:eastAsia="Malgun Gothic" w:hAnsiTheme="minorHAnsi" w:cstheme="minorHAnsi"/>
          <w:b/>
          <w:color w:val="000000"/>
        </w:rPr>
        <w:t> </w:t>
      </w:r>
      <w:r w:rsidR="00DC0826" w:rsidRPr="00D058E9">
        <w:rPr>
          <w:rFonts w:asciiTheme="minorHAnsi" w:eastAsia="Malgun Gothic" w:hAnsiTheme="minorHAnsi" w:cstheme="minorHAnsi"/>
          <w:b/>
          <w:color w:val="000000"/>
        </w:rPr>
        <w:tab/>
      </w:r>
      <w:r>
        <w:rPr>
          <w:rFonts w:asciiTheme="minorHAnsi" w:eastAsia="Malgun Gothic" w:hAnsiTheme="minorHAnsi" w:cstheme="minorHAnsi"/>
          <w:b/>
          <w:color w:val="000000"/>
        </w:rPr>
        <w:t xml:space="preserve"> Été 2018</w:t>
      </w:r>
    </w:p>
    <w:p w14:paraId="0DFA6C6B" w14:textId="77777777" w:rsidR="004462F9" w:rsidRPr="00D058E9" w:rsidRDefault="004462F9" w:rsidP="008C31A8">
      <w:pPr>
        <w:pStyle w:val="Russite"/>
        <w:tabs>
          <w:tab w:val="right" w:pos="10773"/>
        </w:tabs>
        <w:jc w:val="left"/>
        <w:rPr>
          <w:rFonts w:asciiTheme="minorHAnsi" w:hAnsiTheme="minorHAnsi" w:cstheme="minorHAnsi"/>
          <w:i/>
          <w:sz w:val="21"/>
          <w:szCs w:val="21"/>
        </w:rPr>
      </w:pPr>
      <w:r w:rsidRPr="00D058E9">
        <w:rPr>
          <w:rFonts w:asciiTheme="minorHAnsi" w:eastAsia="Malgun Gothic" w:hAnsiTheme="minorHAnsi" w:cstheme="minorHAnsi"/>
          <w:i/>
          <w:color w:val="000000"/>
          <w:sz w:val="21"/>
          <w:szCs w:val="21"/>
        </w:rPr>
        <w:t>(</w:t>
      </w:r>
      <w:r w:rsidR="00666F5F" w:rsidRPr="00D058E9">
        <w:rPr>
          <w:rFonts w:asciiTheme="minorHAnsi" w:eastAsia="Malgun Gothic" w:hAnsiTheme="minorHAnsi" w:cstheme="minorHAnsi"/>
          <w:i/>
          <w:color w:val="000000"/>
          <w:sz w:val="21"/>
          <w:szCs w:val="21"/>
        </w:rPr>
        <w:t>Agence de marketing implantée au Canada et aux États-Unis, près de 1000 employés</w:t>
      </w:r>
      <w:r w:rsidRPr="00D058E9">
        <w:rPr>
          <w:rFonts w:asciiTheme="minorHAnsi" w:eastAsia="Malgun Gothic" w:hAnsiTheme="minorHAnsi" w:cstheme="minorHAnsi"/>
          <w:i/>
          <w:color w:val="000000"/>
          <w:sz w:val="21"/>
          <w:szCs w:val="21"/>
        </w:rPr>
        <w:t>)</w:t>
      </w:r>
    </w:p>
    <w:p w14:paraId="5B1E0216" w14:textId="77777777" w:rsidR="008C31A8" w:rsidRPr="00D058E9" w:rsidRDefault="00D058E9" w:rsidP="001F05A2">
      <w:pPr>
        <w:pStyle w:val="Russite"/>
        <w:tabs>
          <w:tab w:val="right" w:pos="10773"/>
        </w:tabs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C</w:t>
      </w:r>
      <w:r w:rsidR="00E77089" w:rsidRPr="00D058E9">
        <w:rPr>
          <w:rFonts w:asciiTheme="minorHAnsi" w:hAnsiTheme="minorHAnsi" w:cstheme="minorHAnsi"/>
          <w:bCs/>
          <w:sz w:val="23"/>
          <w:szCs w:val="23"/>
        </w:rPr>
        <w:t xml:space="preserve">ontrôler les budgets </w:t>
      </w:r>
      <w:r w:rsidR="008C31A8" w:rsidRPr="00D058E9">
        <w:rPr>
          <w:rFonts w:asciiTheme="minorHAnsi" w:hAnsiTheme="minorHAnsi" w:cstheme="minorHAnsi"/>
          <w:bCs/>
          <w:sz w:val="23"/>
          <w:szCs w:val="23"/>
        </w:rPr>
        <w:t>de différents projets</w:t>
      </w:r>
      <w:r w:rsidR="00E77089" w:rsidRPr="00D058E9">
        <w:rPr>
          <w:rFonts w:asciiTheme="minorHAnsi" w:hAnsiTheme="minorHAnsi" w:cstheme="minorHAnsi"/>
          <w:bCs/>
          <w:sz w:val="23"/>
          <w:szCs w:val="23"/>
        </w:rPr>
        <w:t>. Participer à l’évaluation financière des projets.</w:t>
      </w:r>
      <w:r w:rsidR="00957FB8" w:rsidRPr="00D058E9">
        <w:rPr>
          <w:rFonts w:asciiTheme="minorHAnsi" w:hAnsiTheme="minorHAnsi" w:cstheme="minorHAnsi"/>
          <w:bCs/>
          <w:sz w:val="23"/>
          <w:szCs w:val="23"/>
        </w:rPr>
        <w:t xml:space="preserve"> Communiquer</w:t>
      </w:r>
      <w:r w:rsidR="00351118">
        <w:rPr>
          <w:rFonts w:asciiTheme="minorHAnsi" w:hAnsiTheme="minorHAnsi" w:cstheme="minorHAnsi"/>
          <w:bCs/>
          <w:sz w:val="23"/>
          <w:szCs w:val="23"/>
        </w:rPr>
        <w:t xml:space="preserve"> au coordonnateur </w:t>
      </w:r>
      <w:r w:rsidR="00957FB8" w:rsidRPr="00D058E9">
        <w:rPr>
          <w:rFonts w:asciiTheme="minorHAnsi" w:hAnsiTheme="minorHAnsi" w:cstheme="minorHAnsi"/>
          <w:bCs/>
          <w:sz w:val="23"/>
          <w:szCs w:val="23"/>
        </w:rPr>
        <w:t>ainsi</w:t>
      </w:r>
      <w:r w:rsidR="00887CC1" w:rsidRPr="00D058E9">
        <w:rPr>
          <w:rFonts w:asciiTheme="minorHAnsi" w:hAnsiTheme="minorHAnsi" w:cstheme="minorHAnsi"/>
          <w:bCs/>
          <w:sz w:val="23"/>
          <w:szCs w:val="23"/>
        </w:rPr>
        <w:t xml:space="preserve"> qu’au département comptabilité</w:t>
      </w:r>
      <w:r w:rsidR="00957FB8" w:rsidRPr="00D058E9">
        <w:rPr>
          <w:rFonts w:asciiTheme="minorHAnsi" w:hAnsiTheme="minorHAnsi" w:cstheme="minorHAnsi"/>
          <w:bCs/>
          <w:sz w:val="23"/>
          <w:szCs w:val="23"/>
        </w:rPr>
        <w:t xml:space="preserve"> toute information pertinente relevant de </w:t>
      </w:r>
      <w:r w:rsidR="00887CC1" w:rsidRPr="00D058E9">
        <w:rPr>
          <w:rFonts w:asciiTheme="minorHAnsi" w:hAnsiTheme="minorHAnsi" w:cstheme="minorHAnsi"/>
          <w:bCs/>
          <w:sz w:val="23"/>
          <w:szCs w:val="23"/>
        </w:rPr>
        <w:t>leur</w:t>
      </w:r>
      <w:r w:rsidR="00957FB8" w:rsidRPr="00D058E9">
        <w:rPr>
          <w:rFonts w:asciiTheme="minorHAnsi" w:hAnsiTheme="minorHAnsi" w:cstheme="minorHAnsi"/>
          <w:bCs/>
          <w:sz w:val="23"/>
          <w:szCs w:val="23"/>
        </w:rPr>
        <w:t xml:space="preserve"> expertise.</w:t>
      </w:r>
    </w:p>
    <w:p w14:paraId="2942EF31" w14:textId="77777777" w:rsidR="002B062A" w:rsidRPr="00D058E9" w:rsidRDefault="002B062A" w:rsidP="001F05A2">
      <w:pPr>
        <w:pStyle w:val="Russite"/>
        <w:numPr>
          <w:ilvl w:val="0"/>
          <w:numId w:val="2"/>
        </w:numPr>
        <w:tabs>
          <w:tab w:val="right" w:pos="10773"/>
        </w:tabs>
        <w:spacing w:after="0" w:line="100" w:lineRule="atLeast"/>
        <w:ind w:left="284" w:hanging="284"/>
        <w:rPr>
          <w:rFonts w:asciiTheme="minorHAnsi" w:hAnsiTheme="minorHAnsi" w:cstheme="minorHAnsi"/>
          <w:bCs/>
          <w:sz w:val="23"/>
          <w:szCs w:val="23"/>
        </w:rPr>
      </w:pPr>
      <w:r w:rsidRPr="00D058E9">
        <w:rPr>
          <w:rFonts w:asciiTheme="minorHAnsi" w:hAnsiTheme="minorHAnsi" w:cstheme="minorHAnsi"/>
          <w:b/>
          <w:bCs/>
          <w:sz w:val="23"/>
          <w:szCs w:val="23"/>
        </w:rPr>
        <w:t>Réalisation</w:t>
      </w:r>
      <w:r w:rsidRPr="00D058E9">
        <w:rPr>
          <w:rFonts w:asciiTheme="minorHAnsi" w:hAnsiTheme="minorHAnsi" w:cstheme="minorHAnsi"/>
          <w:bCs/>
          <w:sz w:val="23"/>
          <w:szCs w:val="23"/>
        </w:rPr>
        <w:t> : conçoit et implante un système intégré de gestion de projet permettant à l’entreprise de négocier des projets de plus grande envergure.</w:t>
      </w:r>
    </w:p>
    <w:p w14:paraId="07DF058B" w14:textId="77777777" w:rsidR="00AE24D3" w:rsidRPr="00D058E9" w:rsidRDefault="00AE24D3" w:rsidP="00754824">
      <w:pPr>
        <w:pStyle w:val="Russite"/>
        <w:tabs>
          <w:tab w:val="left" w:pos="3119"/>
          <w:tab w:val="right" w:pos="10773"/>
        </w:tabs>
        <w:spacing w:after="0" w:line="240" w:lineRule="auto"/>
        <w:rPr>
          <w:rFonts w:asciiTheme="minorHAnsi" w:hAnsiTheme="minorHAnsi" w:cstheme="minorHAnsi"/>
          <w:b/>
          <w:bCs/>
          <w:sz w:val="32"/>
          <w:szCs w:val="23"/>
        </w:rPr>
      </w:pPr>
    </w:p>
    <w:p w14:paraId="11E457B4" w14:textId="77777777" w:rsidR="008C31A8" w:rsidRPr="00D058E9" w:rsidRDefault="008C41B9" w:rsidP="001F05A2">
      <w:pPr>
        <w:tabs>
          <w:tab w:val="right" w:pos="10773"/>
        </w:tabs>
        <w:jc w:val="left"/>
        <w:rPr>
          <w:rFonts w:asciiTheme="minorHAnsi" w:eastAsia="Malgun Gothic" w:hAnsiTheme="minorHAnsi" w:cstheme="minorHAnsi"/>
          <w:b/>
          <w:color w:val="000000"/>
        </w:rPr>
      </w:pPr>
      <w:r w:rsidRPr="00D058E9">
        <w:rPr>
          <w:rFonts w:asciiTheme="minorHAnsi" w:hAnsiTheme="minorHAnsi" w:cstheme="minorHAnsi"/>
          <w:b/>
          <w:sz w:val="23"/>
          <w:szCs w:val="23"/>
        </w:rPr>
        <w:t xml:space="preserve">Stagiaire gestion de projet, </w:t>
      </w:r>
      <w:r w:rsidR="00F71C19">
        <w:rPr>
          <w:rFonts w:asciiTheme="minorHAnsi" w:hAnsiTheme="minorHAnsi" w:cstheme="minorHAnsi"/>
          <w:b/>
          <w:sz w:val="23"/>
          <w:szCs w:val="23"/>
        </w:rPr>
        <w:t>n</w:t>
      </w:r>
      <w:r w:rsidRPr="00D058E9">
        <w:rPr>
          <w:rFonts w:asciiTheme="minorHAnsi" w:hAnsiTheme="minorHAnsi" w:cstheme="minorHAnsi"/>
          <w:b/>
          <w:sz w:val="23"/>
          <w:szCs w:val="23"/>
        </w:rPr>
        <w:t>om de l’entreprise, Montréal</w:t>
      </w:r>
      <w:r w:rsidRPr="00D058E9">
        <w:rPr>
          <w:rFonts w:asciiTheme="minorHAnsi" w:eastAsia="Malgun Gothic" w:hAnsiTheme="minorHAnsi" w:cstheme="minorHAnsi"/>
          <w:b/>
          <w:color w:val="000000"/>
        </w:rPr>
        <w:t> </w:t>
      </w:r>
      <w:r w:rsidR="00F71C19">
        <w:rPr>
          <w:rFonts w:asciiTheme="minorHAnsi" w:eastAsia="Malgun Gothic" w:hAnsiTheme="minorHAnsi" w:cstheme="minorHAnsi"/>
          <w:b/>
          <w:color w:val="000000"/>
        </w:rPr>
        <w:tab/>
        <w:t>Été 2017</w:t>
      </w:r>
    </w:p>
    <w:p w14:paraId="00053C55" w14:textId="0375A03D" w:rsidR="004462F9" w:rsidRPr="00FF134B" w:rsidRDefault="00712C59" w:rsidP="004462F9">
      <w:pPr>
        <w:pStyle w:val="Russite"/>
        <w:tabs>
          <w:tab w:val="right" w:pos="10773"/>
        </w:tabs>
        <w:jc w:val="left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FF134B">
        <w:rPr>
          <w:rFonts w:asciiTheme="majorHAnsi" w:eastAsia="Malgun Gothic" w:hAnsiTheme="majorHAnsi" w:cs="Cambria"/>
          <w:i/>
          <w:color w:val="FF0000"/>
          <w:sz w:val="18"/>
          <w:szCs w:val="18"/>
        </w:rPr>
        <w:t xml:space="preserve">(Ajouter une description de l’entreprise </w:t>
      </w:r>
      <w:r w:rsidRPr="00FF134B">
        <w:rPr>
          <w:rFonts w:ascii="Calibri" w:eastAsia="Malgun Gothic" w:hAnsi="Calibri" w:cs="Cambria"/>
          <w:i/>
          <w:color w:val="FF0000"/>
          <w:sz w:val="18"/>
          <w:szCs w:val="18"/>
        </w:rPr>
        <w:t>ici en italique et entre parenthèses</w:t>
      </w:r>
      <w:r w:rsidRPr="00FF134B">
        <w:rPr>
          <w:rFonts w:asciiTheme="majorHAnsi" w:eastAsia="Malgun Gothic" w:hAnsiTheme="majorHAnsi" w:cs="Cambria"/>
          <w:i/>
          <w:color w:val="FF0000"/>
          <w:sz w:val="18"/>
          <w:szCs w:val="18"/>
        </w:rPr>
        <w:t xml:space="preserve"> lorsque c’est une PME ou que l’entreprise n’est pas connue au Québec)</w:t>
      </w:r>
    </w:p>
    <w:p w14:paraId="63E8353C" w14:textId="77777777" w:rsidR="002B062A" w:rsidRPr="00D058E9" w:rsidRDefault="00731B68" w:rsidP="001F05A2">
      <w:pPr>
        <w:pStyle w:val="Russite"/>
        <w:tabs>
          <w:tab w:val="right" w:pos="10773"/>
        </w:tabs>
        <w:rPr>
          <w:rFonts w:asciiTheme="minorHAnsi" w:hAnsiTheme="minorHAnsi" w:cstheme="minorHAnsi"/>
          <w:sz w:val="23"/>
          <w:szCs w:val="23"/>
        </w:rPr>
      </w:pPr>
      <w:r w:rsidRPr="00D058E9">
        <w:rPr>
          <w:rFonts w:asciiTheme="minorHAnsi" w:hAnsiTheme="minorHAnsi" w:cstheme="minorHAnsi"/>
          <w:sz w:val="23"/>
          <w:szCs w:val="23"/>
        </w:rPr>
        <w:t xml:space="preserve">Assurer </w:t>
      </w:r>
      <w:r w:rsidR="005D68AB" w:rsidRPr="00D058E9">
        <w:rPr>
          <w:rFonts w:asciiTheme="minorHAnsi" w:hAnsiTheme="minorHAnsi" w:cstheme="minorHAnsi"/>
          <w:sz w:val="23"/>
          <w:szCs w:val="23"/>
        </w:rPr>
        <w:t>une visibilité sur la rentabilité des projets et être en mesure de prévoir les dépassements afin de minimiser les coûts</w:t>
      </w:r>
      <w:r w:rsidR="00DC0826" w:rsidRPr="00D058E9">
        <w:rPr>
          <w:rFonts w:asciiTheme="minorHAnsi" w:hAnsiTheme="minorHAnsi" w:cstheme="minorHAnsi"/>
          <w:sz w:val="23"/>
          <w:szCs w:val="23"/>
        </w:rPr>
        <w:t>.</w:t>
      </w:r>
      <w:r w:rsidR="002B062A" w:rsidRPr="00D058E9">
        <w:rPr>
          <w:rFonts w:asciiTheme="minorHAnsi" w:hAnsiTheme="minorHAnsi" w:cstheme="minorHAnsi"/>
          <w:sz w:val="23"/>
          <w:szCs w:val="23"/>
        </w:rPr>
        <w:t xml:space="preserve"> </w:t>
      </w:r>
      <w:r w:rsidR="008C41B9" w:rsidRPr="00D058E9">
        <w:rPr>
          <w:rFonts w:asciiTheme="minorHAnsi" w:hAnsiTheme="minorHAnsi" w:cstheme="minorHAnsi"/>
          <w:sz w:val="23"/>
          <w:szCs w:val="23"/>
        </w:rPr>
        <w:t>Assurer un sui</w:t>
      </w:r>
      <w:r w:rsidR="00CE03B5" w:rsidRPr="00D058E9">
        <w:rPr>
          <w:rFonts w:asciiTheme="minorHAnsi" w:hAnsiTheme="minorHAnsi" w:cstheme="minorHAnsi"/>
          <w:sz w:val="23"/>
          <w:szCs w:val="23"/>
        </w:rPr>
        <w:t>vi sur l’avancement des projets</w:t>
      </w:r>
      <w:r w:rsidR="008C41B9" w:rsidRPr="00D058E9">
        <w:rPr>
          <w:rFonts w:asciiTheme="minorHAnsi" w:hAnsiTheme="minorHAnsi" w:cstheme="minorHAnsi"/>
          <w:sz w:val="23"/>
          <w:szCs w:val="23"/>
        </w:rPr>
        <w:t xml:space="preserve"> avec l’équipe et le client interne</w:t>
      </w:r>
      <w:r w:rsidR="00DC0826" w:rsidRPr="00D058E9">
        <w:rPr>
          <w:rFonts w:asciiTheme="minorHAnsi" w:hAnsiTheme="minorHAnsi" w:cstheme="minorHAnsi"/>
          <w:sz w:val="23"/>
          <w:szCs w:val="23"/>
        </w:rPr>
        <w:t>.</w:t>
      </w:r>
    </w:p>
    <w:p w14:paraId="5E4F2D04" w14:textId="77777777" w:rsidR="002B062A" w:rsidRPr="00D058E9" w:rsidRDefault="002B062A" w:rsidP="00E37B42">
      <w:pPr>
        <w:pStyle w:val="Russite"/>
        <w:numPr>
          <w:ilvl w:val="0"/>
          <w:numId w:val="2"/>
        </w:numPr>
        <w:tabs>
          <w:tab w:val="right" w:pos="10773"/>
        </w:tabs>
        <w:spacing w:after="0"/>
        <w:ind w:left="284" w:hanging="284"/>
        <w:rPr>
          <w:rFonts w:asciiTheme="minorHAnsi" w:hAnsiTheme="minorHAnsi" w:cstheme="minorHAnsi"/>
          <w:sz w:val="23"/>
          <w:szCs w:val="23"/>
        </w:rPr>
      </w:pPr>
      <w:r w:rsidRPr="00D058E9">
        <w:rPr>
          <w:rFonts w:asciiTheme="minorHAnsi" w:hAnsiTheme="minorHAnsi" w:cstheme="minorHAnsi"/>
          <w:b/>
          <w:bCs/>
          <w:sz w:val="23"/>
          <w:szCs w:val="23"/>
        </w:rPr>
        <w:t>Réalisation</w:t>
      </w:r>
      <w:r w:rsidRPr="00D058E9">
        <w:rPr>
          <w:rFonts w:asciiTheme="minorHAnsi" w:hAnsiTheme="minorHAnsi" w:cstheme="minorHAnsi"/>
          <w:sz w:val="23"/>
          <w:szCs w:val="23"/>
        </w:rPr>
        <w:t> : suggère des méthodes et procédures permettant de systématiser le processus de suivi des projets et de réaliser</w:t>
      </w:r>
      <w:r w:rsidR="00AA4DEC" w:rsidRPr="00D058E9">
        <w:rPr>
          <w:rFonts w:asciiTheme="minorHAnsi" w:hAnsiTheme="minorHAnsi" w:cstheme="minorHAnsi"/>
          <w:sz w:val="23"/>
          <w:szCs w:val="23"/>
        </w:rPr>
        <w:t xml:space="preserve"> des économies de 10</w:t>
      </w:r>
      <w:r w:rsidRPr="00D058E9">
        <w:rPr>
          <w:rFonts w:asciiTheme="minorHAnsi" w:hAnsiTheme="minorHAnsi" w:cstheme="minorHAnsi"/>
          <w:sz w:val="23"/>
          <w:szCs w:val="23"/>
        </w:rPr>
        <w:t>% sur les coûts de projets.</w:t>
      </w:r>
    </w:p>
    <w:p w14:paraId="1E7EE193" w14:textId="77777777" w:rsidR="008C41B9" w:rsidRPr="00D058E9" w:rsidRDefault="008C41B9" w:rsidP="00E37B42">
      <w:pPr>
        <w:pStyle w:val="Russite"/>
        <w:tabs>
          <w:tab w:val="left" w:pos="3119"/>
          <w:tab w:val="right" w:pos="10773"/>
        </w:tabs>
        <w:spacing w:after="0" w:line="240" w:lineRule="auto"/>
        <w:rPr>
          <w:rFonts w:asciiTheme="minorHAnsi" w:hAnsiTheme="minorHAnsi" w:cstheme="minorHAnsi"/>
          <w:b/>
          <w:bCs/>
          <w:sz w:val="32"/>
          <w:szCs w:val="23"/>
        </w:rPr>
      </w:pPr>
    </w:p>
    <w:p w14:paraId="04A08631" w14:textId="77777777" w:rsidR="00AE24D3" w:rsidRPr="00D058E9" w:rsidRDefault="002B4451" w:rsidP="001F05A2">
      <w:pPr>
        <w:tabs>
          <w:tab w:val="right" w:pos="10773"/>
        </w:tabs>
        <w:jc w:val="left"/>
        <w:rPr>
          <w:rFonts w:asciiTheme="minorHAnsi" w:eastAsia="Malgun Gothic" w:hAnsiTheme="minorHAnsi" w:cstheme="minorHAnsi"/>
          <w:b/>
          <w:color w:val="000000"/>
        </w:rPr>
      </w:pPr>
      <w:r w:rsidRPr="00D058E9">
        <w:rPr>
          <w:rFonts w:asciiTheme="minorHAnsi" w:hAnsiTheme="minorHAnsi" w:cstheme="minorHAnsi"/>
          <w:b/>
          <w:sz w:val="23"/>
          <w:szCs w:val="23"/>
        </w:rPr>
        <w:t>Agent au service à la clientèle</w:t>
      </w:r>
      <w:r w:rsidR="00F71C19">
        <w:rPr>
          <w:rFonts w:asciiTheme="minorHAnsi" w:hAnsiTheme="minorHAnsi" w:cstheme="minorHAnsi"/>
          <w:b/>
          <w:sz w:val="23"/>
          <w:szCs w:val="23"/>
        </w:rPr>
        <w:t>, n</w:t>
      </w:r>
      <w:r w:rsidR="00AE24D3" w:rsidRPr="00D058E9">
        <w:rPr>
          <w:rFonts w:asciiTheme="minorHAnsi" w:hAnsiTheme="minorHAnsi" w:cstheme="minorHAnsi"/>
          <w:b/>
          <w:sz w:val="23"/>
          <w:szCs w:val="23"/>
        </w:rPr>
        <w:t>om de l’entreprise, Montréal</w:t>
      </w:r>
      <w:r w:rsidR="00AE24D3" w:rsidRPr="00D058E9">
        <w:rPr>
          <w:rFonts w:asciiTheme="minorHAnsi" w:eastAsia="Malgun Gothic" w:hAnsiTheme="minorHAnsi" w:cstheme="minorHAnsi"/>
          <w:b/>
          <w:color w:val="000000"/>
        </w:rPr>
        <w:t> </w:t>
      </w:r>
      <w:r w:rsidR="008C31A8" w:rsidRPr="00D058E9">
        <w:rPr>
          <w:rFonts w:asciiTheme="minorHAnsi" w:eastAsia="Malgun Gothic" w:hAnsiTheme="minorHAnsi" w:cstheme="minorHAnsi"/>
          <w:b/>
          <w:color w:val="000000"/>
        </w:rPr>
        <w:tab/>
      </w:r>
      <w:bookmarkStart w:id="0" w:name="_GoBack"/>
      <w:bookmarkEnd w:id="0"/>
      <w:r w:rsidR="00F71C19">
        <w:rPr>
          <w:rFonts w:asciiTheme="minorHAnsi" w:eastAsia="Malgun Gothic" w:hAnsiTheme="minorHAnsi" w:cstheme="minorHAnsi"/>
          <w:b/>
          <w:color w:val="000000"/>
        </w:rPr>
        <w:t>2013-2016</w:t>
      </w:r>
    </w:p>
    <w:p w14:paraId="621225B1" w14:textId="77777777" w:rsidR="00E451AC" w:rsidRPr="00FF134B" w:rsidRDefault="00712C59" w:rsidP="002B062A">
      <w:pPr>
        <w:pStyle w:val="Russite"/>
        <w:tabs>
          <w:tab w:val="right" w:pos="10773"/>
        </w:tabs>
        <w:rPr>
          <w:rFonts w:asciiTheme="majorHAnsi" w:eastAsia="Malgun Gothic" w:hAnsiTheme="majorHAnsi" w:cs="Cambria"/>
          <w:i/>
          <w:color w:val="FF0000"/>
          <w:sz w:val="18"/>
          <w:szCs w:val="21"/>
        </w:rPr>
      </w:pPr>
      <w:r w:rsidRPr="00FF134B">
        <w:rPr>
          <w:rFonts w:asciiTheme="majorHAnsi" w:eastAsia="Malgun Gothic" w:hAnsiTheme="majorHAnsi" w:cs="Cambria"/>
          <w:i/>
          <w:color w:val="FF0000"/>
          <w:sz w:val="18"/>
          <w:szCs w:val="21"/>
        </w:rPr>
        <w:t xml:space="preserve">(Ajouter une description de l’entreprise </w:t>
      </w:r>
      <w:r w:rsidRPr="00FF134B">
        <w:rPr>
          <w:rFonts w:ascii="Calibri" w:eastAsia="Malgun Gothic" w:hAnsi="Calibri" w:cs="Cambria"/>
          <w:i/>
          <w:color w:val="FF0000"/>
          <w:sz w:val="18"/>
          <w:szCs w:val="21"/>
        </w:rPr>
        <w:t>ici en italique et entre parenthèses</w:t>
      </w:r>
      <w:r w:rsidRPr="00FF134B">
        <w:rPr>
          <w:rFonts w:asciiTheme="majorHAnsi" w:eastAsia="Malgun Gothic" w:hAnsiTheme="majorHAnsi" w:cs="Cambria"/>
          <w:i/>
          <w:color w:val="FF0000"/>
          <w:sz w:val="18"/>
          <w:szCs w:val="21"/>
        </w:rPr>
        <w:t xml:space="preserve"> lorsque c’est une PME ou que l’entreprise n’est pas connue au Québec)</w:t>
      </w:r>
    </w:p>
    <w:p w14:paraId="0CBBCAA7" w14:textId="6D3CD40F" w:rsidR="002B4451" w:rsidRPr="00D058E9" w:rsidRDefault="002B4451" w:rsidP="002B062A">
      <w:pPr>
        <w:pStyle w:val="Russite"/>
        <w:tabs>
          <w:tab w:val="right" w:pos="10773"/>
        </w:tabs>
        <w:rPr>
          <w:rFonts w:asciiTheme="minorHAnsi" w:hAnsiTheme="minorHAnsi" w:cstheme="minorHAnsi"/>
          <w:sz w:val="23"/>
          <w:szCs w:val="23"/>
        </w:rPr>
      </w:pPr>
      <w:r w:rsidRPr="00D058E9">
        <w:rPr>
          <w:rFonts w:asciiTheme="minorHAnsi" w:hAnsiTheme="minorHAnsi" w:cstheme="minorHAnsi"/>
          <w:sz w:val="23"/>
          <w:szCs w:val="23"/>
        </w:rPr>
        <w:t>Répond</w:t>
      </w:r>
      <w:r w:rsidR="002B062A" w:rsidRPr="00D058E9">
        <w:rPr>
          <w:rFonts w:asciiTheme="minorHAnsi" w:hAnsiTheme="minorHAnsi" w:cstheme="minorHAnsi"/>
          <w:sz w:val="23"/>
          <w:szCs w:val="23"/>
        </w:rPr>
        <w:t>re</w:t>
      </w:r>
      <w:r w:rsidR="00746478" w:rsidRPr="00D058E9">
        <w:rPr>
          <w:rFonts w:asciiTheme="minorHAnsi" w:hAnsiTheme="minorHAnsi" w:cstheme="minorHAnsi"/>
          <w:sz w:val="23"/>
          <w:szCs w:val="23"/>
        </w:rPr>
        <w:t xml:space="preserve"> aux demandes des clients concernant</w:t>
      </w:r>
      <w:r w:rsidRPr="00D058E9">
        <w:rPr>
          <w:rFonts w:asciiTheme="minorHAnsi" w:hAnsiTheme="minorHAnsi" w:cstheme="minorHAnsi"/>
          <w:sz w:val="23"/>
          <w:szCs w:val="23"/>
        </w:rPr>
        <w:t xml:space="preserve"> des coffrets, mandats, chèques certifiés</w:t>
      </w:r>
      <w:r w:rsidR="00DC0826" w:rsidRPr="00D058E9">
        <w:rPr>
          <w:rFonts w:asciiTheme="minorHAnsi" w:hAnsiTheme="minorHAnsi" w:cstheme="minorHAnsi"/>
          <w:sz w:val="23"/>
          <w:szCs w:val="23"/>
        </w:rPr>
        <w:t>.</w:t>
      </w:r>
      <w:r w:rsidR="008F7A1A" w:rsidRPr="008F7A1A">
        <w:rPr>
          <w:rFonts w:asciiTheme="minorHAnsi" w:hAnsiTheme="minorHAnsi" w:cstheme="minorHAnsi"/>
          <w:sz w:val="23"/>
          <w:szCs w:val="23"/>
        </w:rPr>
        <w:t xml:space="preserve"> </w:t>
      </w:r>
      <w:r w:rsidR="008F7A1A" w:rsidRPr="00D058E9">
        <w:rPr>
          <w:rFonts w:asciiTheme="minorHAnsi" w:hAnsiTheme="minorHAnsi" w:cstheme="minorHAnsi"/>
          <w:sz w:val="23"/>
          <w:szCs w:val="23"/>
        </w:rPr>
        <w:t>Effectuer des ouvertures et fermetures de compte</w:t>
      </w:r>
      <w:r w:rsidR="008F7A1A">
        <w:rPr>
          <w:rFonts w:asciiTheme="minorHAnsi" w:hAnsiTheme="minorHAnsi" w:cstheme="minorHAnsi"/>
          <w:sz w:val="23"/>
          <w:szCs w:val="23"/>
        </w:rPr>
        <w:t>.</w:t>
      </w:r>
      <w:r w:rsidR="002B062A" w:rsidRPr="00D058E9">
        <w:rPr>
          <w:rFonts w:asciiTheme="minorHAnsi" w:hAnsiTheme="minorHAnsi" w:cstheme="minorHAnsi"/>
          <w:sz w:val="23"/>
          <w:szCs w:val="23"/>
        </w:rPr>
        <w:t xml:space="preserve"> </w:t>
      </w:r>
      <w:r w:rsidRPr="00D058E9">
        <w:rPr>
          <w:rFonts w:asciiTheme="minorHAnsi" w:hAnsiTheme="minorHAnsi" w:cstheme="minorHAnsi"/>
          <w:sz w:val="23"/>
          <w:szCs w:val="23"/>
        </w:rPr>
        <w:t>Répond</w:t>
      </w:r>
      <w:r w:rsidR="002B062A" w:rsidRPr="00D058E9">
        <w:rPr>
          <w:rFonts w:asciiTheme="minorHAnsi" w:hAnsiTheme="minorHAnsi" w:cstheme="minorHAnsi"/>
          <w:sz w:val="23"/>
          <w:szCs w:val="23"/>
        </w:rPr>
        <w:t>re</w:t>
      </w:r>
      <w:r w:rsidRPr="00D058E9">
        <w:rPr>
          <w:rFonts w:asciiTheme="minorHAnsi" w:hAnsiTheme="minorHAnsi" w:cstheme="minorHAnsi"/>
          <w:sz w:val="23"/>
          <w:szCs w:val="23"/>
        </w:rPr>
        <w:t xml:space="preserve"> aux demandes d'informatio</w:t>
      </w:r>
      <w:r w:rsidR="00731B68" w:rsidRPr="00D058E9">
        <w:rPr>
          <w:rFonts w:asciiTheme="minorHAnsi" w:hAnsiTheme="minorHAnsi" w:cstheme="minorHAnsi"/>
          <w:sz w:val="23"/>
          <w:szCs w:val="23"/>
        </w:rPr>
        <w:t>n</w:t>
      </w:r>
      <w:r w:rsidR="00746478" w:rsidRPr="00D058E9">
        <w:rPr>
          <w:rFonts w:asciiTheme="minorHAnsi" w:hAnsiTheme="minorHAnsi" w:cstheme="minorHAnsi"/>
          <w:sz w:val="23"/>
          <w:szCs w:val="23"/>
        </w:rPr>
        <w:t xml:space="preserve"> et</w:t>
      </w:r>
      <w:r w:rsidRPr="00D058E9">
        <w:rPr>
          <w:rFonts w:asciiTheme="minorHAnsi" w:hAnsiTheme="minorHAnsi" w:cstheme="minorHAnsi"/>
          <w:sz w:val="23"/>
          <w:szCs w:val="23"/>
        </w:rPr>
        <w:t xml:space="preserve"> traiter des produits de crédit</w:t>
      </w:r>
      <w:r w:rsidR="00DC0826" w:rsidRPr="00D058E9">
        <w:rPr>
          <w:rFonts w:asciiTheme="minorHAnsi" w:hAnsiTheme="minorHAnsi" w:cstheme="minorHAnsi"/>
          <w:sz w:val="23"/>
          <w:szCs w:val="23"/>
        </w:rPr>
        <w:t>.</w:t>
      </w:r>
    </w:p>
    <w:p w14:paraId="1B5A31BA" w14:textId="77777777" w:rsidR="00AE24D3" w:rsidRPr="001F05A2" w:rsidRDefault="00AE24D3" w:rsidP="00ED67FB">
      <w:pPr>
        <w:pStyle w:val="Russite"/>
        <w:tabs>
          <w:tab w:val="right" w:pos="10773"/>
        </w:tabs>
        <w:spacing w:line="240" w:lineRule="auto"/>
        <w:jc w:val="left"/>
        <w:rPr>
          <w:rFonts w:asciiTheme="minorHAnsi" w:hAnsiTheme="minorHAnsi" w:cstheme="minorHAnsi"/>
          <w:b/>
          <w:sz w:val="8"/>
          <w:szCs w:val="23"/>
        </w:rPr>
      </w:pPr>
    </w:p>
    <w:p w14:paraId="6E3263DD" w14:textId="77777777" w:rsidR="003A2800" w:rsidRPr="00D058E9" w:rsidRDefault="003A2800" w:rsidP="003A2800">
      <w:pPr>
        <w:pStyle w:val="Russite"/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D058E9">
        <w:rPr>
          <w:rFonts w:asciiTheme="minorHAnsi" w:hAnsiTheme="minorHAnsi" w:cstheme="minorHAnsi"/>
          <w:b/>
          <w:bCs/>
          <w:sz w:val="23"/>
          <w:szCs w:val="23"/>
        </w:rPr>
        <w:t>IMPLICATIONS</w:t>
      </w:r>
    </w:p>
    <w:p w14:paraId="1E2E1770" w14:textId="77777777" w:rsidR="00AF448A" w:rsidRPr="001F05A2" w:rsidRDefault="00AF448A" w:rsidP="00AF448A">
      <w:pPr>
        <w:rPr>
          <w:rFonts w:asciiTheme="minorHAnsi" w:hAnsiTheme="minorHAnsi" w:cstheme="minorHAnsi"/>
          <w:sz w:val="4"/>
        </w:rPr>
      </w:pPr>
    </w:p>
    <w:p w14:paraId="6945EACB" w14:textId="77777777" w:rsidR="00103980" w:rsidRDefault="002B4451" w:rsidP="00912DDC">
      <w:pPr>
        <w:pStyle w:val="Russite"/>
        <w:tabs>
          <w:tab w:val="left" w:pos="3119"/>
          <w:tab w:val="right" w:pos="10773"/>
        </w:tabs>
        <w:spacing w:line="24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D058E9">
        <w:rPr>
          <w:rFonts w:asciiTheme="minorHAnsi" w:hAnsiTheme="minorHAnsi" w:cstheme="minorHAnsi"/>
          <w:b/>
          <w:bCs/>
          <w:sz w:val="23"/>
          <w:szCs w:val="23"/>
        </w:rPr>
        <w:t>Trésorier</w:t>
      </w:r>
      <w:r w:rsidR="0092090D" w:rsidRPr="00D058E9">
        <w:rPr>
          <w:rFonts w:asciiTheme="minorHAnsi" w:hAnsiTheme="minorHAnsi" w:cstheme="minorHAnsi"/>
          <w:b/>
          <w:bCs/>
          <w:sz w:val="23"/>
          <w:szCs w:val="23"/>
        </w:rPr>
        <w:t xml:space="preserve"> – Association étudiante</w:t>
      </w:r>
      <w:r w:rsidR="00103980" w:rsidRPr="00D058E9">
        <w:rPr>
          <w:rFonts w:asciiTheme="minorHAnsi" w:hAnsiTheme="minorHAnsi" w:cstheme="minorHAnsi"/>
          <w:b/>
          <w:bCs/>
          <w:sz w:val="23"/>
          <w:szCs w:val="23"/>
        </w:rPr>
        <w:t xml:space="preserve"> des programmes de certificat</w:t>
      </w:r>
      <w:r w:rsidR="00912DDC" w:rsidRPr="00D058E9">
        <w:rPr>
          <w:rFonts w:asciiTheme="minorHAnsi" w:hAnsiTheme="minorHAnsi" w:cstheme="minorHAnsi"/>
          <w:b/>
          <w:bCs/>
          <w:sz w:val="23"/>
          <w:szCs w:val="23"/>
        </w:rPr>
        <w:t xml:space="preserve"> (AEPC)</w:t>
      </w:r>
      <w:r w:rsidR="00F71C19">
        <w:rPr>
          <w:rFonts w:asciiTheme="minorHAnsi" w:hAnsiTheme="minorHAnsi" w:cstheme="minorHAnsi"/>
          <w:b/>
          <w:bCs/>
          <w:sz w:val="23"/>
          <w:szCs w:val="23"/>
        </w:rPr>
        <w:tab/>
        <w:t>2017</w:t>
      </w:r>
      <w:r w:rsidR="00103980" w:rsidRPr="00D058E9">
        <w:rPr>
          <w:rFonts w:asciiTheme="minorHAnsi" w:hAnsiTheme="minorHAnsi" w:cstheme="minorHAnsi"/>
          <w:b/>
          <w:bCs/>
          <w:sz w:val="23"/>
          <w:szCs w:val="23"/>
        </w:rPr>
        <w:t>…</w:t>
      </w:r>
    </w:p>
    <w:p w14:paraId="3A4D560C" w14:textId="77777777" w:rsidR="00351118" w:rsidRPr="00351118" w:rsidRDefault="00351118" w:rsidP="00912DDC">
      <w:pPr>
        <w:pStyle w:val="Russite"/>
        <w:tabs>
          <w:tab w:val="left" w:pos="3119"/>
          <w:tab w:val="right" w:pos="10773"/>
        </w:tabs>
        <w:spacing w:line="240" w:lineRule="auto"/>
        <w:rPr>
          <w:rFonts w:asciiTheme="minorHAnsi" w:hAnsiTheme="minorHAnsi" w:cstheme="minorHAnsi"/>
          <w:bCs/>
        </w:rPr>
      </w:pPr>
      <w:r w:rsidRPr="001B3089">
        <w:rPr>
          <w:rFonts w:asciiTheme="minorHAnsi" w:hAnsiTheme="minorHAnsi" w:cstheme="minorHAnsi"/>
          <w:bCs/>
        </w:rPr>
        <w:t>Établir et gérer les budgets. Payer les fournisseurs.</w:t>
      </w:r>
      <w:r>
        <w:rPr>
          <w:rFonts w:asciiTheme="minorHAnsi" w:hAnsiTheme="minorHAnsi" w:cstheme="minorHAnsi"/>
          <w:bCs/>
        </w:rPr>
        <w:t xml:space="preserve"> Évaluer la rentabilité des projets.</w:t>
      </w:r>
      <w:r w:rsidRPr="001B3089">
        <w:rPr>
          <w:rFonts w:asciiTheme="minorHAnsi" w:hAnsiTheme="minorHAnsi" w:cstheme="minorHAnsi"/>
          <w:bCs/>
        </w:rPr>
        <w:t xml:space="preserve"> Effectuer un suivi financier des projets.</w:t>
      </w:r>
    </w:p>
    <w:p w14:paraId="43EADE34" w14:textId="77777777" w:rsidR="00103980" w:rsidRPr="00D058E9" w:rsidRDefault="00061931" w:rsidP="00AA4DEC">
      <w:pPr>
        <w:pStyle w:val="Russite"/>
        <w:numPr>
          <w:ilvl w:val="0"/>
          <w:numId w:val="2"/>
        </w:numPr>
        <w:tabs>
          <w:tab w:val="left" w:pos="3119"/>
          <w:tab w:val="right" w:pos="10773"/>
        </w:tabs>
        <w:spacing w:after="0" w:line="240" w:lineRule="auto"/>
        <w:ind w:left="284" w:hanging="284"/>
        <w:rPr>
          <w:rFonts w:asciiTheme="minorHAnsi" w:hAnsiTheme="minorHAnsi" w:cstheme="minorHAnsi"/>
          <w:bCs/>
          <w:sz w:val="23"/>
          <w:szCs w:val="23"/>
        </w:rPr>
      </w:pPr>
      <w:r w:rsidRPr="00D058E9">
        <w:rPr>
          <w:rFonts w:asciiTheme="minorHAnsi" w:hAnsiTheme="minorHAnsi" w:cstheme="minorHAnsi"/>
          <w:b/>
          <w:bCs/>
          <w:sz w:val="23"/>
          <w:szCs w:val="23"/>
        </w:rPr>
        <w:t>Réalisation </w:t>
      </w:r>
      <w:r w:rsidRPr="00D058E9">
        <w:rPr>
          <w:rFonts w:asciiTheme="minorHAnsi" w:hAnsiTheme="minorHAnsi" w:cstheme="minorHAnsi"/>
          <w:bCs/>
          <w:sz w:val="23"/>
          <w:szCs w:val="23"/>
        </w:rPr>
        <w:t>: améliore différents</w:t>
      </w:r>
      <w:r w:rsidR="001027AF" w:rsidRPr="00D058E9">
        <w:rPr>
          <w:rFonts w:asciiTheme="minorHAnsi" w:hAnsiTheme="minorHAnsi" w:cstheme="minorHAnsi"/>
          <w:bCs/>
          <w:sz w:val="23"/>
          <w:szCs w:val="23"/>
        </w:rPr>
        <w:t xml:space="preserve"> outil</w:t>
      </w:r>
      <w:r w:rsidRPr="00D058E9">
        <w:rPr>
          <w:rFonts w:asciiTheme="minorHAnsi" w:hAnsiTheme="minorHAnsi" w:cstheme="minorHAnsi"/>
          <w:bCs/>
          <w:sz w:val="23"/>
          <w:szCs w:val="23"/>
        </w:rPr>
        <w:t>s</w:t>
      </w:r>
      <w:r w:rsidR="001027AF" w:rsidRPr="00D058E9">
        <w:rPr>
          <w:rFonts w:asciiTheme="minorHAnsi" w:hAnsiTheme="minorHAnsi" w:cstheme="minorHAnsi"/>
          <w:bCs/>
          <w:sz w:val="23"/>
          <w:szCs w:val="23"/>
        </w:rPr>
        <w:t xml:space="preserve"> Excel permettant </w:t>
      </w:r>
      <w:r w:rsidRPr="00D058E9">
        <w:rPr>
          <w:rFonts w:asciiTheme="minorHAnsi" w:hAnsiTheme="minorHAnsi" w:cstheme="minorHAnsi"/>
          <w:bCs/>
          <w:sz w:val="23"/>
          <w:szCs w:val="23"/>
        </w:rPr>
        <w:t>un meilleur</w:t>
      </w:r>
      <w:r w:rsidR="001027AF" w:rsidRPr="00D058E9">
        <w:rPr>
          <w:rFonts w:asciiTheme="minorHAnsi" w:hAnsiTheme="minorHAnsi" w:cstheme="minorHAnsi"/>
          <w:bCs/>
          <w:sz w:val="23"/>
          <w:szCs w:val="23"/>
        </w:rPr>
        <w:t xml:space="preserve"> suivi du budget de l’association.</w:t>
      </w:r>
    </w:p>
    <w:p w14:paraId="245B548C" w14:textId="77777777" w:rsidR="00103980" w:rsidRPr="001F05A2" w:rsidRDefault="00103980" w:rsidP="003A2800">
      <w:pPr>
        <w:pStyle w:val="Russite"/>
        <w:tabs>
          <w:tab w:val="left" w:pos="3119"/>
          <w:tab w:val="right" w:pos="10773"/>
        </w:tabs>
        <w:spacing w:after="0" w:line="240" w:lineRule="auto"/>
        <w:rPr>
          <w:rFonts w:asciiTheme="minorHAnsi" w:hAnsiTheme="minorHAnsi" w:cstheme="minorHAnsi"/>
          <w:b/>
          <w:bCs/>
          <w:sz w:val="28"/>
          <w:szCs w:val="23"/>
        </w:rPr>
      </w:pPr>
    </w:p>
    <w:p w14:paraId="5EC748AA" w14:textId="77777777" w:rsidR="00AF448A" w:rsidRPr="00D058E9" w:rsidRDefault="003A2800" w:rsidP="00912DDC">
      <w:pPr>
        <w:pStyle w:val="Russite"/>
        <w:tabs>
          <w:tab w:val="left" w:pos="3119"/>
          <w:tab w:val="right" w:pos="10773"/>
        </w:tabs>
        <w:spacing w:line="24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D058E9">
        <w:rPr>
          <w:rFonts w:asciiTheme="minorHAnsi" w:hAnsiTheme="minorHAnsi" w:cstheme="minorHAnsi"/>
          <w:b/>
          <w:bCs/>
          <w:sz w:val="23"/>
          <w:szCs w:val="23"/>
        </w:rPr>
        <w:t>Bénévole à la clinique d’impôt – HEC Montréal</w:t>
      </w:r>
      <w:r w:rsidRPr="00D058E9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746478" w:rsidRPr="00D058E9">
        <w:rPr>
          <w:rFonts w:asciiTheme="minorHAnsi" w:hAnsiTheme="minorHAnsi" w:cstheme="minorHAnsi"/>
          <w:b/>
          <w:bCs/>
          <w:sz w:val="23"/>
          <w:szCs w:val="23"/>
        </w:rPr>
        <w:t xml:space="preserve">Hiver </w:t>
      </w:r>
      <w:r w:rsidR="00F71C19">
        <w:rPr>
          <w:rFonts w:asciiTheme="minorHAnsi" w:hAnsiTheme="minorHAnsi" w:cstheme="minorHAnsi"/>
          <w:b/>
          <w:bCs/>
          <w:sz w:val="23"/>
          <w:szCs w:val="23"/>
        </w:rPr>
        <w:t>2016</w:t>
      </w:r>
    </w:p>
    <w:p w14:paraId="1E3B7861" w14:textId="77777777" w:rsidR="003A2800" w:rsidRDefault="00CC10AA" w:rsidP="00860ADD">
      <w:pPr>
        <w:pStyle w:val="Russite"/>
        <w:tabs>
          <w:tab w:val="left" w:pos="3119"/>
        </w:tabs>
        <w:spacing w:after="0" w:line="240" w:lineRule="auto"/>
        <w:rPr>
          <w:rFonts w:asciiTheme="minorHAnsi" w:hAnsiTheme="minorHAnsi" w:cstheme="minorHAnsi"/>
          <w:bCs/>
          <w:sz w:val="23"/>
          <w:szCs w:val="23"/>
        </w:rPr>
      </w:pPr>
      <w:r w:rsidRPr="00D058E9">
        <w:rPr>
          <w:rFonts w:asciiTheme="minorHAnsi" w:hAnsiTheme="minorHAnsi" w:cstheme="minorHAnsi"/>
          <w:bCs/>
          <w:sz w:val="23"/>
          <w:szCs w:val="23"/>
        </w:rPr>
        <w:t>Effectue</w:t>
      </w:r>
      <w:r w:rsidR="00860ADD" w:rsidRPr="00D058E9">
        <w:rPr>
          <w:rFonts w:asciiTheme="minorHAnsi" w:hAnsiTheme="minorHAnsi" w:cstheme="minorHAnsi"/>
          <w:bCs/>
          <w:sz w:val="23"/>
          <w:szCs w:val="23"/>
        </w:rPr>
        <w:t>r</w:t>
      </w:r>
      <w:r w:rsidRPr="00D058E9">
        <w:rPr>
          <w:rFonts w:asciiTheme="minorHAnsi" w:hAnsiTheme="minorHAnsi" w:cstheme="minorHAnsi"/>
          <w:bCs/>
          <w:sz w:val="23"/>
          <w:szCs w:val="23"/>
        </w:rPr>
        <w:t xml:space="preserve"> une vingtaine de déclarations d’impôt</w:t>
      </w:r>
      <w:r w:rsidR="00731B68" w:rsidRPr="00D058E9">
        <w:rPr>
          <w:rFonts w:asciiTheme="minorHAnsi" w:hAnsiTheme="minorHAnsi" w:cstheme="minorHAnsi"/>
          <w:bCs/>
          <w:sz w:val="23"/>
          <w:szCs w:val="23"/>
        </w:rPr>
        <w:t>s</w:t>
      </w:r>
      <w:r w:rsidRPr="00D058E9">
        <w:rPr>
          <w:rFonts w:asciiTheme="minorHAnsi" w:hAnsiTheme="minorHAnsi" w:cstheme="minorHAnsi"/>
          <w:bCs/>
          <w:sz w:val="23"/>
          <w:szCs w:val="23"/>
        </w:rPr>
        <w:t xml:space="preserve"> pour des particuliers.</w:t>
      </w:r>
    </w:p>
    <w:p w14:paraId="6A85D3D0" w14:textId="77777777" w:rsidR="001F05A2" w:rsidRDefault="001F05A2" w:rsidP="00860ADD">
      <w:pPr>
        <w:pStyle w:val="Russite"/>
        <w:tabs>
          <w:tab w:val="left" w:pos="3119"/>
        </w:tabs>
        <w:spacing w:after="0" w:line="240" w:lineRule="auto"/>
        <w:rPr>
          <w:rFonts w:asciiTheme="minorHAnsi" w:hAnsiTheme="minorHAnsi" w:cstheme="minorHAnsi"/>
          <w:bCs/>
          <w:sz w:val="23"/>
          <w:szCs w:val="23"/>
        </w:rPr>
      </w:pPr>
    </w:p>
    <w:p w14:paraId="2B1BC3B5" w14:textId="77777777" w:rsidR="001F05A2" w:rsidRPr="00A23A43" w:rsidRDefault="001F05A2" w:rsidP="001F05A2">
      <w:pPr>
        <w:pBdr>
          <w:bottom w:val="single" w:sz="4" w:space="1" w:color="auto"/>
        </w:pBdr>
        <w:rPr>
          <w:rFonts w:asciiTheme="minorHAnsi" w:hAnsiTheme="minorHAnsi" w:cstheme="minorHAnsi"/>
          <w:b/>
          <w:lang w:val="fr-FR"/>
        </w:rPr>
      </w:pPr>
      <w:r>
        <w:rPr>
          <w:rFonts w:asciiTheme="minorHAnsi" w:hAnsiTheme="minorHAnsi" w:cstheme="minorHAnsi"/>
          <w:b/>
          <w:lang w:val="fr-FR"/>
        </w:rPr>
        <w:t>RÉALISATIONS PERSONNELLES</w:t>
      </w:r>
    </w:p>
    <w:p w14:paraId="632FB4DE" w14:textId="77777777" w:rsidR="001F05A2" w:rsidRPr="00A23A43" w:rsidRDefault="001F05A2" w:rsidP="001F05A2">
      <w:pPr>
        <w:rPr>
          <w:rFonts w:asciiTheme="minorHAnsi" w:hAnsiTheme="minorHAnsi" w:cstheme="minorHAnsi"/>
          <w:sz w:val="8"/>
          <w:szCs w:val="6"/>
          <w:lang w:val="fr-FR"/>
        </w:rPr>
      </w:pPr>
    </w:p>
    <w:p w14:paraId="383A98BE" w14:textId="77777777" w:rsidR="001F05A2" w:rsidRPr="00A23A43" w:rsidRDefault="001F05A2" w:rsidP="001F05A2">
      <w:pPr>
        <w:tabs>
          <w:tab w:val="right" w:pos="10773"/>
        </w:tabs>
        <w:rPr>
          <w:rFonts w:asciiTheme="minorHAnsi" w:hAnsiTheme="minorHAnsi" w:cstheme="minorHAnsi"/>
          <w:lang w:val="fr-FR"/>
        </w:rPr>
      </w:pPr>
      <w:r w:rsidRPr="00A23A43">
        <w:rPr>
          <w:rFonts w:asciiTheme="minorHAnsi" w:hAnsiTheme="minorHAnsi" w:cstheme="minorHAnsi"/>
          <w:lang w:val="fr-FR"/>
        </w:rPr>
        <w:t xml:space="preserve">Complète les </w:t>
      </w:r>
      <w:r w:rsidRPr="00A23A43">
        <w:rPr>
          <w:rFonts w:asciiTheme="minorHAnsi" w:hAnsiTheme="minorHAnsi" w:cstheme="minorHAnsi"/>
          <w:b/>
          <w:lang w:val="fr-FR"/>
        </w:rPr>
        <w:t xml:space="preserve">marathons </w:t>
      </w:r>
      <w:r w:rsidRPr="00A23A43">
        <w:rPr>
          <w:rFonts w:asciiTheme="minorHAnsi" w:hAnsiTheme="minorHAnsi" w:cstheme="minorHAnsi"/>
          <w:lang w:val="fr-FR"/>
        </w:rPr>
        <w:t xml:space="preserve">de Boston et de Montréal, soit </w:t>
      </w:r>
      <w:r w:rsidRPr="00A23A43">
        <w:rPr>
          <w:rFonts w:asciiTheme="minorHAnsi" w:hAnsiTheme="minorHAnsi" w:cstheme="minorHAnsi"/>
          <w:b/>
          <w:lang w:val="fr-FR"/>
        </w:rPr>
        <w:t xml:space="preserve">42 km </w:t>
      </w:r>
      <w:r w:rsidRPr="00A23A43">
        <w:rPr>
          <w:rFonts w:asciiTheme="minorHAnsi" w:hAnsiTheme="minorHAnsi" w:cstheme="minorHAnsi"/>
          <w:lang w:val="fr-FR"/>
        </w:rPr>
        <w:t>chacun</w:t>
      </w:r>
      <w:r w:rsidRPr="00A23A43">
        <w:rPr>
          <w:rFonts w:asciiTheme="minorHAnsi" w:hAnsiTheme="minorHAnsi" w:cstheme="minorHAnsi"/>
          <w:lang w:val="fr-FR"/>
        </w:rPr>
        <w:tab/>
      </w:r>
      <w:r>
        <w:rPr>
          <w:rFonts w:asciiTheme="minorHAnsi" w:hAnsiTheme="minorHAnsi" w:cstheme="minorHAnsi"/>
          <w:b/>
          <w:lang w:val="fr-FR"/>
        </w:rPr>
        <w:t>2015-2016</w:t>
      </w:r>
    </w:p>
    <w:p w14:paraId="3B0280AC" w14:textId="77777777" w:rsidR="001F05A2" w:rsidRPr="00864875" w:rsidRDefault="001F05A2" w:rsidP="001F05A2">
      <w:pPr>
        <w:tabs>
          <w:tab w:val="right" w:pos="10773"/>
        </w:tabs>
        <w:rPr>
          <w:rFonts w:asciiTheme="minorHAnsi" w:hAnsiTheme="minorHAnsi" w:cstheme="minorHAnsi"/>
          <w:sz w:val="18"/>
          <w:szCs w:val="14"/>
          <w:lang w:val="fr-FR"/>
        </w:rPr>
      </w:pPr>
    </w:p>
    <w:p w14:paraId="6A0F238B" w14:textId="77777777" w:rsidR="001F05A2" w:rsidRDefault="001F05A2" w:rsidP="001F05A2">
      <w:pPr>
        <w:tabs>
          <w:tab w:val="right" w:pos="10773"/>
        </w:tabs>
        <w:rPr>
          <w:rFonts w:asciiTheme="minorHAnsi" w:hAnsiTheme="minorHAnsi" w:cstheme="minorHAnsi"/>
          <w:b/>
          <w:lang w:val="fr-FR"/>
        </w:rPr>
      </w:pPr>
      <w:r w:rsidRPr="00A23A43">
        <w:rPr>
          <w:rFonts w:asciiTheme="minorHAnsi" w:hAnsiTheme="minorHAnsi" w:cstheme="minorHAnsi"/>
          <w:lang w:val="fr-FR"/>
        </w:rPr>
        <w:t xml:space="preserve">Participe à plus d’une </w:t>
      </w:r>
      <w:r w:rsidRPr="007423CE">
        <w:rPr>
          <w:rFonts w:asciiTheme="minorHAnsi" w:hAnsiTheme="minorHAnsi" w:cstheme="minorHAnsi"/>
          <w:lang w:val="fr-FR"/>
        </w:rPr>
        <w:t>douzaine de</w:t>
      </w:r>
      <w:r>
        <w:rPr>
          <w:rFonts w:asciiTheme="minorHAnsi" w:hAnsiTheme="minorHAnsi" w:cstheme="minorHAnsi"/>
          <w:b/>
          <w:lang w:val="fr-FR"/>
        </w:rPr>
        <w:t xml:space="preserve"> récitals de piano </w:t>
      </w:r>
      <w:r>
        <w:rPr>
          <w:rFonts w:asciiTheme="minorHAnsi" w:hAnsiTheme="minorHAnsi" w:cstheme="minorHAnsi"/>
          <w:lang w:val="fr-FR"/>
        </w:rPr>
        <w:t>dont</w:t>
      </w:r>
      <w:r w:rsidRPr="007423CE">
        <w:rPr>
          <w:rFonts w:asciiTheme="minorHAnsi" w:hAnsiTheme="minorHAnsi" w:cstheme="minorHAnsi"/>
          <w:lang w:val="fr-FR"/>
        </w:rPr>
        <w:t xml:space="preserve"> certains dans le cadre du </w:t>
      </w:r>
      <w:r>
        <w:rPr>
          <w:rFonts w:asciiTheme="minorHAnsi" w:hAnsiTheme="minorHAnsi" w:cstheme="minorHAnsi"/>
          <w:b/>
          <w:lang w:val="fr-FR"/>
        </w:rPr>
        <w:t>festival …</w:t>
      </w:r>
      <w:r>
        <w:rPr>
          <w:rFonts w:asciiTheme="minorHAnsi" w:hAnsiTheme="minorHAnsi" w:cstheme="minorHAnsi"/>
          <w:b/>
          <w:lang w:val="fr-FR"/>
        </w:rPr>
        <w:tab/>
        <w:t>2012-2016</w:t>
      </w:r>
    </w:p>
    <w:p w14:paraId="61D37C43" w14:textId="77777777" w:rsidR="00103980" w:rsidRPr="001F05A2" w:rsidRDefault="00103980" w:rsidP="002B062A">
      <w:pPr>
        <w:pStyle w:val="Russite"/>
        <w:tabs>
          <w:tab w:val="right" w:pos="10773"/>
        </w:tabs>
        <w:spacing w:line="240" w:lineRule="auto"/>
        <w:jc w:val="left"/>
        <w:rPr>
          <w:rFonts w:asciiTheme="minorHAnsi" w:hAnsiTheme="minorHAnsi" w:cstheme="minorHAnsi"/>
          <w:b/>
          <w:sz w:val="20"/>
          <w:szCs w:val="23"/>
        </w:rPr>
      </w:pPr>
    </w:p>
    <w:p w14:paraId="0952FE58" w14:textId="77777777" w:rsidR="00AF448A" w:rsidRPr="00D058E9" w:rsidRDefault="00AF448A" w:rsidP="00AF448A">
      <w:pPr>
        <w:pStyle w:val="Russite"/>
        <w:pBdr>
          <w:bottom w:val="single" w:sz="4" w:space="1" w:color="000000"/>
        </w:pBdr>
        <w:tabs>
          <w:tab w:val="left" w:pos="3119"/>
        </w:tabs>
        <w:spacing w:after="0" w:line="240" w:lineRule="auto"/>
        <w:rPr>
          <w:rFonts w:asciiTheme="minorHAnsi" w:hAnsiTheme="minorHAnsi" w:cstheme="minorHAnsi"/>
          <w:bCs/>
          <w:sz w:val="23"/>
          <w:szCs w:val="23"/>
        </w:rPr>
      </w:pPr>
      <w:r w:rsidRPr="00D058E9">
        <w:rPr>
          <w:rFonts w:asciiTheme="minorHAnsi" w:hAnsiTheme="minorHAnsi" w:cstheme="minorHAnsi"/>
          <w:b/>
          <w:bCs/>
          <w:sz w:val="23"/>
          <w:szCs w:val="23"/>
        </w:rPr>
        <w:t>CONNAISSANCES INFORMATIQUES</w:t>
      </w:r>
    </w:p>
    <w:p w14:paraId="4FF42DF1" w14:textId="77777777" w:rsidR="00AF448A" w:rsidRPr="001F05A2" w:rsidRDefault="00AF448A" w:rsidP="00AF448A">
      <w:pPr>
        <w:rPr>
          <w:rFonts w:asciiTheme="minorHAnsi" w:hAnsiTheme="minorHAnsi" w:cstheme="minorHAnsi"/>
          <w:sz w:val="6"/>
          <w:szCs w:val="23"/>
        </w:rPr>
      </w:pPr>
    </w:p>
    <w:p w14:paraId="65934453" w14:textId="0DB3FD40" w:rsidR="00AF448A" w:rsidRPr="00D058E9" w:rsidRDefault="003F3BCC" w:rsidP="00AF448A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Sage</w:t>
      </w:r>
      <w:r w:rsidR="00AF448A" w:rsidRPr="00D058E9">
        <w:rPr>
          <w:rFonts w:asciiTheme="minorHAnsi" w:hAnsiTheme="minorHAnsi" w:cstheme="minorHAnsi"/>
          <w:b/>
          <w:sz w:val="23"/>
          <w:szCs w:val="23"/>
        </w:rPr>
        <w:t xml:space="preserve"> comptable, </w:t>
      </w:r>
      <w:proofErr w:type="spellStart"/>
      <w:r w:rsidR="00AF448A" w:rsidRPr="00D058E9">
        <w:rPr>
          <w:rFonts w:asciiTheme="minorHAnsi" w:hAnsiTheme="minorHAnsi" w:cstheme="minorHAnsi"/>
          <w:b/>
          <w:sz w:val="23"/>
          <w:szCs w:val="23"/>
        </w:rPr>
        <w:t>Accomba</w:t>
      </w:r>
      <w:proofErr w:type="spellEnd"/>
      <w:r w:rsidR="00AF448A" w:rsidRPr="00D058E9">
        <w:rPr>
          <w:rFonts w:asciiTheme="minorHAnsi" w:hAnsiTheme="minorHAnsi" w:cstheme="minorHAnsi"/>
          <w:sz w:val="23"/>
          <w:szCs w:val="23"/>
        </w:rPr>
        <w:t xml:space="preserve">, </w:t>
      </w:r>
      <w:r w:rsidR="00AF448A" w:rsidRPr="00D058E9">
        <w:rPr>
          <w:rFonts w:asciiTheme="minorHAnsi" w:hAnsiTheme="minorHAnsi" w:cstheme="minorHAnsi"/>
          <w:b/>
          <w:sz w:val="23"/>
          <w:szCs w:val="23"/>
        </w:rPr>
        <w:t>SAP</w:t>
      </w:r>
      <w:r w:rsidR="00AF448A" w:rsidRPr="00D058E9">
        <w:rPr>
          <w:rFonts w:asciiTheme="minorHAnsi" w:hAnsiTheme="minorHAnsi" w:cstheme="minorHAnsi"/>
          <w:sz w:val="23"/>
          <w:szCs w:val="23"/>
        </w:rPr>
        <w:t xml:space="preserve">, </w:t>
      </w:r>
      <w:r w:rsidR="00061931" w:rsidRPr="00D058E9">
        <w:rPr>
          <w:rFonts w:asciiTheme="minorHAnsi" w:hAnsiTheme="minorHAnsi" w:cstheme="minorHAnsi"/>
          <w:sz w:val="23"/>
          <w:szCs w:val="23"/>
        </w:rPr>
        <w:t xml:space="preserve">Word, </w:t>
      </w:r>
      <w:r w:rsidR="00061931" w:rsidRPr="00D058E9">
        <w:rPr>
          <w:rFonts w:asciiTheme="minorHAnsi" w:hAnsiTheme="minorHAnsi" w:cstheme="minorHAnsi"/>
          <w:b/>
          <w:sz w:val="23"/>
          <w:szCs w:val="23"/>
        </w:rPr>
        <w:t>Excel</w:t>
      </w:r>
      <w:r w:rsidR="00061931" w:rsidRPr="00D058E9">
        <w:rPr>
          <w:rFonts w:asciiTheme="minorHAnsi" w:hAnsiTheme="minorHAnsi" w:cstheme="minorHAnsi"/>
          <w:sz w:val="23"/>
          <w:szCs w:val="23"/>
        </w:rPr>
        <w:t>, Access, Powerpoint</w:t>
      </w:r>
    </w:p>
    <w:sectPr w:rsidR="00AF448A" w:rsidRPr="00D058E9" w:rsidSect="008F7A1A">
      <w:pgSz w:w="12240" w:h="15840"/>
      <w:pgMar w:top="426" w:right="758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25F7"/>
    <w:multiLevelType w:val="hybridMultilevel"/>
    <w:tmpl w:val="5B94C98A"/>
    <w:lvl w:ilvl="0" w:tplc="8224274A">
      <w:start w:val="1"/>
      <w:numFmt w:val="bullet"/>
      <w:lvlText w:val="▪"/>
      <w:lvlJc w:val="left"/>
      <w:pPr>
        <w:ind w:left="786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4605377"/>
    <w:multiLevelType w:val="hybridMultilevel"/>
    <w:tmpl w:val="797AA0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425A"/>
    <w:multiLevelType w:val="multilevel"/>
    <w:tmpl w:val="6E36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F62E56"/>
    <w:multiLevelType w:val="hybridMultilevel"/>
    <w:tmpl w:val="86B8E618"/>
    <w:lvl w:ilvl="0" w:tplc="FFFFFFFF">
      <w:start w:val="1"/>
      <w:numFmt w:val="bullet"/>
      <w:lvlText w:val=""/>
      <w:lvlJc w:val="left"/>
      <w:pPr>
        <w:tabs>
          <w:tab w:val="num" w:pos="-449"/>
        </w:tabs>
        <w:ind w:left="240" w:hanging="240"/>
      </w:pPr>
      <w:rPr>
        <w:rFonts w:ascii="Wingdings" w:hAnsi="Wingdings" w:hint="default"/>
        <w:sz w:val="20"/>
        <w:szCs w:val="20"/>
      </w:rPr>
    </w:lvl>
    <w:lvl w:ilvl="1" w:tplc="FFFFFFFF">
      <w:start w:val="1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  <w:lvl w:ilvl="2" w:tplc="A3740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  <w:szCs w:val="16"/>
      </w:rPr>
    </w:lvl>
    <w:lvl w:ilvl="3" w:tplc="9E8029BE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A3A58"/>
    <w:multiLevelType w:val="hybridMultilevel"/>
    <w:tmpl w:val="FA6460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86513"/>
    <w:multiLevelType w:val="hybridMultilevel"/>
    <w:tmpl w:val="71D4742C"/>
    <w:lvl w:ilvl="0" w:tplc="8224274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82A9F"/>
    <w:multiLevelType w:val="hybridMultilevel"/>
    <w:tmpl w:val="9CD0596A"/>
    <w:lvl w:ilvl="0" w:tplc="8224274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8392A"/>
    <w:multiLevelType w:val="hybridMultilevel"/>
    <w:tmpl w:val="7F045ADE"/>
    <w:lvl w:ilvl="0" w:tplc="8224274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50538"/>
    <w:multiLevelType w:val="hybridMultilevel"/>
    <w:tmpl w:val="E914265A"/>
    <w:lvl w:ilvl="0" w:tplc="8224274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14F3B"/>
    <w:multiLevelType w:val="hybridMultilevel"/>
    <w:tmpl w:val="B5BC81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8A"/>
    <w:rsid w:val="000542A5"/>
    <w:rsid w:val="00061931"/>
    <w:rsid w:val="0007112A"/>
    <w:rsid w:val="001027AF"/>
    <w:rsid w:val="00103980"/>
    <w:rsid w:val="001F05A2"/>
    <w:rsid w:val="002B062A"/>
    <w:rsid w:val="002B4451"/>
    <w:rsid w:val="0032147C"/>
    <w:rsid w:val="00351118"/>
    <w:rsid w:val="003A2800"/>
    <w:rsid w:val="003A31A7"/>
    <w:rsid w:val="003F3BCC"/>
    <w:rsid w:val="004462F9"/>
    <w:rsid w:val="00470FCD"/>
    <w:rsid w:val="004E1720"/>
    <w:rsid w:val="00547937"/>
    <w:rsid w:val="00592389"/>
    <w:rsid w:val="005D68AB"/>
    <w:rsid w:val="00645D58"/>
    <w:rsid w:val="006643F3"/>
    <w:rsid w:val="00666F5F"/>
    <w:rsid w:val="00712C59"/>
    <w:rsid w:val="00731B68"/>
    <w:rsid w:val="00746478"/>
    <w:rsid w:val="00754824"/>
    <w:rsid w:val="007E779A"/>
    <w:rsid w:val="00860ADD"/>
    <w:rsid w:val="00887CC1"/>
    <w:rsid w:val="008C31A8"/>
    <w:rsid w:val="008C41B9"/>
    <w:rsid w:val="008F7A1A"/>
    <w:rsid w:val="00912DDC"/>
    <w:rsid w:val="0092090D"/>
    <w:rsid w:val="00957FB8"/>
    <w:rsid w:val="00A211A5"/>
    <w:rsid w:val="00A85086"/>
    <w:rsid w:val="00A96CF9"/>
    <w:rsid w:val="00AA4DEC"/>
    <w:rsid w:val="00AE24D3"/>
    <w:rsid w:val="00AF448A"/>
    <w:rsid w:val="00AF5A21"/>
    <w:rsid w:val="00B06D3B"/>
    <w:rsid w:val="00C908B8"/>
    <w:rsid w:val="00CB43F6"/>
    <w:rsid w:val="00CC10AA"/>
    <w:rsid w:val="00CE03B5"/>
    <w:rsid w:val="00D058E9"/>
    <w:rsid w:val="00D41AF3"/>
    <w:rsid w:val="00DC0826"/>
    <w:rsid w:val="00DC2DB7"/>
    <w:rsid w:val="00E37B42"/>
    <w:rsid w:val="00E451AC"/>
    <w:rsid w:val="00E77089"/>
    <w:rsid w:val="00ED67FB"/>
    <w:rsid w:val="00F52A2F"/>
    <w:rsid w:val="00F71C19"/>
    <w:rsid w:val="00FC7CA0"/>
    <w:rsid w:val="00FD00E3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BE6FE"/>
  <w15:docId w15:val="{BCF9343C-79BD-4925-A316-21BF7670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48A"/>
    <w:pPr>
      <w:spacing w:after="0" w:line="240" w:lineRule="auto"/>
      <w:jc w:val="both"/>
    </w:pPr>
    <w:rPr>
      <w:rFonts w:ascii="Garamond" w:eastAsia="Times New Roman" w:hAnsi="Garamond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AF448A"/>
    <w:pPr>
      <w:spacing w:before="120" w:after="120"/>
    </w:pPr>
    <w:rPr>
      <w:b/>
      <w:bCs/>
      <w:sz w:val="20"/>
      <w:szCs w:val="20"/>
    </w:rPr>
  </w:style>
  <w:style w:type="paragraph" w:customStyle="1" w:styleId="Russite">
    <w:name w:val="Réussite"/>
    <w:basedOn w:val="Corpsdetexte"/>
    <w:rsid w:val="00AF448A"/>
    <w:pPr>
      <w:spacing w:after="60" w:line="240" w:lineRule="atLeast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AF448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F448A"/>
    <w:rPr>
      <w:rFonts w:ascii="Garamond" w:eastAsia="Times New Roman" w:hAnsi="Garamond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7E77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193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931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Props1.xml><?xml version="1.0" encoding="utf-8"?>
<ds:datastoreItem xmlns:ds="http://schemas.openxmlformats.org/officeDocument/2006/customXml" ds:itemID="{4565F99F-BCFC-48E5-9FBA-E5044B7FAF37}"/>
</file>

<file path=customXml/itemProps2.xml><?xml version="1.0" encoding="utf-8"?>
<ds:datastoreItem xmlns:ds="http://schemas.openxmlformats.org/officeDocument/2006/customXml" ds:itemID="{DC2FC21D-5B40-4C82-9E68-EB64D0DA6E56}"/>
</file>

<file path=customXml/itemProps3.xml><?xml version="1.0" encoding="utf-8"?>
<ds:datastoreItem xmlns:ds="http://schemas.openxmlformats.org/officeDocument/2006/customXml" ds:itemID="{E49F7A3D-13D6-481C-A598-F0A92FCE7D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HEC Montréal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saint-jacques</dc:creator>
  <cp:keywords/>
  <dc:description/>
  <cp:lastModifiedBy>claire saint-jacques</cp:lastModifiedBy>
  <cp:revision>21</cp:revision>
  <cp:lastPrinted>2016-08-02T15:57:00Z</cp:lastPrinted>
  <dcterms:created xsi:type="dcterms:W3CDTF">2016-08-24T18:41:00Z</dcterms:created>
  <dcterms:modified xsi:type="dcterms:W3CDTF">2018-10-15T19:00:00Z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