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0A74B" w14:textId="77777777" w:rsidR="00473E53" w:rsidRPr="0089678C" w:rsidRDefault="00646157" w:rsidP="00B224C1">
      <w:pPr>
        <w:ind w:left="142" w:right="-15"/>
        <w:jc w:val="both"/>
        <w:rPr>
          <w:b/>
          <w:lang w:val="en-CA"/>
        </w:rPr>
      </w:pPr>
      <w:r w:rsidRPr="0089678C">
        <w:rPr>
          <w:b/>
          <w:lang w:val="en-CA"/>
        </w:rPr>
        <w:t xml:space="preserve">1. </w:t>
      </w:r>
      <w:r w:rsidR="00D85113" w:rsidRPr="0089678C">
        <w:rPr>
          <w:b/>
          <w:lang w:val="en-CA"/>
        </w:rPr>
        <w:t xml:space="preserve">Description of Funding Offered by </w:t>
      </w:r>
      <w:r w:rsidRPr="0089678C">
        <w:rPr>
          <w:b/>
          <w:lang w:val="en-CA"/>
        </w:rPr>
        <w:t>HEC Montréal</w:t>
      </w:r>
    </w:p>
    <w:p w14:paraId="162EBD25" w14:textId="679CB73A" w:rsidR="00842AAC" w:rsidRPr="0089678C" w:rsidRDefault="00646157" w:rsidP="00B224C1">
      <w:pPr>
        <w:ind w:left="142" w:right="-15"/>
        <w:jc w:val="both"/>
        <w:rPr>
          <w:lang w:val="en-CA"/>
        </w:rPr>
      </w:pPr>
      <w:r w:rsidRPr="0089678C">
        <w:rPr>
          <w:lang w:val="en-CA"/>
        </w:rPr>
        <w:t xml:space="preserve">HEC Montréal </w:t>
      </w:r>
      <w:r w:rsidR="00D85113" w:rsidRPr="0089678C">
        <w:rPr>
          <w:lang w:val="en-CA"/>
        </w:rPr>
        <w:t xml:space="preserve">offers funding for a </w:t>
      </w:r>
      <w:r w:rsidR="00820A80">
        <w:rPr>
          <w:lang w:val="en-CA"/>
        </w:rPr>
        <w:t xml:space="preserve">four-year </w:t>
      </w:r>
      <w:r w:rsidR="00D85113" w:rsidRPr="0089678C">
        <w:rPr>
          <w:lang w:val="en-CA"/>
        </w:rPr>
        <w:t xml:space="preserve">period to all admitted candidates, unless </w:t>
      </w:r>
      <w:r w:rsidR="009429B7" w:rsidRPr="0089678C">
        <w:rPr>
          <w:lang w:val="en-CA"/>
        </w:rPr>
        <w:t>they</w:t>
      </w:r>
      <w:r w:rsidR="00D85113" w:rsidRPr="0089678C">
        <w:rPr>
          <w:lang w:val="en-CA"/>
        </w:rPr>
        <w:t xml:space="preserve"> are already receiving major external funding.</w:t>
      </w:r>
      <w:r w:rsidRPr="0089678C">
        <w:rPr>
          <w:lang w:val="en-CA"/>
        </w:rPr>
        <w:t xml:space="preserve"> </w:t>
      </w:r>
      <w:r w:rsidR="00F35CB9">
        <w:rPr>
          <w:lang w:val="en-CA"/>
        </w:rPr>
        <w:t xml:space="preserve">Total funding ranges from $80 </w:t>
      </w:r>
      <w:r w:rsidRPr="0089678C">
        <w:rPr>
          <w:lang w:val="en-CA"/>
        </w:rPr>
        <w:t>000$ (</w:t>
      </w:r>
      <w:r w:rsidR="00F35CB9">
        <w:rPr>
          <w:lang w:val="en-CA"/>
        </w:rPr>
        <w:t xml:space="preserve">$20 </w:t>
      </w:r>
      <w:r w:rsidR="00D85113" w:rsidRPr="0089678C">
        <w:rPr>
          <w:lang w:val="en-CA"/>
        </w:rPr>
        <w:t xml:space="preserve">000 per year) to </w:t>
      </w:r>
      <w:r w:rsidR="00F35CB9">
        <w:rPr>
          <w:lang w:val="en-CA"/>
        </w:rPr>
        <w:t xml:space="preserve">$100 </w:t>
      </w:r>
      <w:r w:rsidR="00D85113" w:rsidRPr="0089678C">
        <w:rPr>
          <w:lang w:val="en-CA"/>
        </w:rPr>
        <w:t>000</w:t>
      </w:r>
      <w:r w:rsidRPr="0089678C">
        <w:rPr>
          <w:lang w:val="en-CA"/>
        </w:rPr>
        <w:t xml:space="preserve"> (</w:t>
      </w:r>
      <w:r w:rsidR="00F35CB9">
        <w:rPr>
          <w:lang w:val="en-CA"/>
        </w:rPr>
        <w:t xml:space="preserve">$25 </w:t>
      </w:r>
      <w:r w:rsidRPr="0089678C">
        <w:rPr>
          <w:lang w:val="en-CA"/>
        </w:rPr>
        <w:t>000</w:t>
      </w:r>
      <w:r w:rsidR="00D85113" w:rsidRPr="0089678C">
        <w:rPr>
          <w:lang w:val="en-CA"/>
        </w:rPr>
        <w:t xml:space="preserve"> per year)</w:t>
      </w:r>
      <w:r w:rsidR="00116672">
        <w:rPr>
          <w:lang w:val="en-CA"/>
        </w:rPr>
        <w:t>,</w:t>
      </w:r>
      <w:r w:rsidR="00D85113" w:rsidRPr="0089678C">
        <w:rPr>
          <w:lang w:val="en-CA"/>
        </w:rPr>
        <w:t xml:space="preserve"> in addition to a tuition fee waiver. This offer includes</w:t>
      </w:r>
      <w:r w:rsidR="00672F83" w:rsidRPr="0089678C">
        <w:rPr>
          <w:lang w:val="en-CA"/>
        </w:rPr>
        <w:t xml:space="preserve"> the contributions of the doctoral program and the department and/or professor(s) that have agreed to advise the candidate, in addition to funding for </w:t>
      </w:r>
      <w:r w:rsidR="00DA32F6">
        <w:rPr>
          <w:lang w:val="en-CA"/>
        </w:rPr>
        <w:t xml:space="preserve">pedagogical </w:t>
      </w:r>
      <w:r w:rsidR="00672F83" w:rsidRPr="0089678C">
        <w:rPr>
          <w:lang w:val="en-CA"/>
        </w:rPr>
        <w:t>activities</w:t>
      </w:r>
      <w:r w:rsidR="009429B7" w:rsidRPr="0089678C">
        <w:rPr>
          <w:lang w:val="en-CA"/>
        </w:rPr>
        <w:t xml:space="preserve"> the program promotes </w:t>
      </w:r>
      <w:r w:rsidR="00672F83" w:rsidRPr="0089678C">
        <w:rPr>
          <w:lang w:val="en-CA"/>
        </w:rPr>
        <w:t xml:space="preserve">(assistantship, </w:t>
      </w:r>
      <w:r w:rsidR="009429B7" w:rsidRPr="0089678C">
        <w:rPr>
          <w:lang w:val="en-CA"/>
        </w:rPr>
        <w:t>course work</w:t>
      </w:r>
      <w:r w:rsidR="00672F83" w:rsidRPr="0089678C">
        <w:rPr>
          <w:lang w:val="en-CA"/>
        </w:rPr>
        <w:t>, etc.)</w:t>
      </w:r>
      <w:r w:rsidRPr="0089678C">
        <w:rPr>
          <w:lang w:val="en-CA"/>
        </w:rPr>
        <w:t xml:space="preserve">. </w:t>
      </w:r>
      <w:r w:rsidR="009429B7" w:rsidRPr="0089678C">
        <w:rPr>
          <w:lang w:val="en-CA"/>
        </w:rPr>
        <w:t xml:space="preserve">Offers are made based on the </w:t>
      </w:r>
      <w:r w:rsidR="00F53B2C" w:rsidRPr="0089678C">
        <w:rPr>
          <w:lang w:val="en-CA"/>
        </w:rPr>
        <w:t>candidate’s</w:t>
      </w:r>
      <w:r w:rsidR="009429B7" w:rsidRPr="0089678C">
        <w:rPr>
          <w:lang w:val="en-CA"/>
        </w:rPr>
        <w:t xml:space="preserve"> application</w:t>
      </w:r>
      <w:r w:rsidR="00116672">
        <w:rPr>
          <w:lang w:val="en-CA"/>
        </w:rPr>
        <w:t xml:space="preserve"> for admission, their</w:t>
      </w:r>
      <w:r w:rsidR="00F53B2C" w:rsidRPr="0089678C">
        <w:rPr>
          <w:lang w:val="en-CA"/>
        </w:rPr>
        <w:t xml:space="preserve"> student profile, and funding offered by the department and/or professor(s) that have agreed to advise the candidate. </w:t>
      </w:r>
      <w:r w:rsidR="00D334C9">
        <w:rPr>
          <w:lang w:val="en-CA"/>
        </w:rPr>
        <w:t>The funding is</w:t>
      </w:r>
      <w:r w:rsidR="00C939D3" w:rsidRPr="0089678C">
        <w:rPr>
          <w:lang w:val="en-CA"/>
        </w:rPr>
        <w:t xml:space="preserve"> provided primarily in the form of scholarships and announced to candidates at the time </w:t>
      </w:r>
      <w:r w:rsidR="00820A80">
        <w:rPr>
          <w:lang w:val="en-CA"/>
        </w:rPr>
        <w:t>of admittance</w:t>
      </w:r>
      <w:r w:rsidRPr="0089678C">
        <w:rPr>
          <w:lang w:val="en-CA"/>
        </w:rPr>
        <w:t>.</w:t>
      </w:r>
    </w:p>
    <w:p w14:paraId="1A1AE034" w14:textId="3AD94AFD" w:rsidR="00645AB1" w:rsidRPr="0089678C" w:rsidRDefault="00C939D3" w:rsidP="00E83AB7">
      <w:pPr>
        <w:pStyle w:val="Paragraphedeliste"/>
        <w:numPr>
          <w:ilvl w:val="0"/>
          <w:numId w:val="4"/>
        </w:numPr>
        <w:tabs>
          <w:tab w:val="left" w:pos="426"/>
        </w:tabs>
        <w:spacing w:before="240"/>
        <w:ind w:left="142" w:right="-17" w:firstLine="0"/>
        <w:contextualSpacing w:val="0"/>
        <w:jc w:val="both"/>
        <w:rPr>
          <w:lang w:val="en-CA"/>
        </w:rPr>
      </w:pPr>
      <w:r w:rsidRPr="0089678C">
        <w:rPr>
          <w:b/>
          <w:lang w:val="en-CA"/>
        </w:rPr>
        <w:t xml:space="preserve">Funding Offered by the PhD Program </w:t>
      </w:r>
      <w:r w:rsidR="00820A80">
        <w:rPr>
          <w:b/>
          <w:lang w:val="en-CA"/>
        </w:rPr>
        <w:t xml:space="preserve">Office </w:t>
      </w:r>
      <w:r w:rsidRPr="0089678C">
        <w:rPr>
          <w:b/>
          <w:lang w:val="en-CA"/>
        </w:rPr>
        <w:t xml:space="preserve">and the </w:t>
      </w:r>
      <w:r w:rsidR="00646157" w:rsidRPr="0089678C">
        <w:rPr>
          <w:b/>
          <w:lang w:val="en-CA"/>
        </w:rPr>
        <w:t>HEC Montréal</w:t>
      </w:r>
      <w:r w:rsidRPr="0089678C">
        <w:rPr>
          <w:b/>
          <w:lang w:val="en-CA"/>
        </w:rPr>
        <w:t xml:space="preserve"> Foundation</w:t>
      </w:r>
      <w:r w:rsidR="00646157" w:rsidRPr="0089678C">
        <w:rPr>
          <w:b/>
          <w:lang w:val="en-CA"/>
        </w:rPr>
        <w:t xml:space="preserve"> (</w:t>
      </w:r>
      <w:r w:rsidR="008B5AF1">
        <w:rPr>
          <w:b/>
          <w:lang w:val="en-CA"/>
        </w:rPr>
        <w:t>$30k</w:t>
      </w:r>
      <w:r w:rsidR="00646157" w:rsidRPr="0089678C">
        <w:rPr>
          <w:lang w:val="en-CA"/>
        </w:rPr>
        <w:t>)</w:t>
      </w:r>
    </w:p>
    <w:p w14:paraId="1417E15E" w14:textId="70A97DDB" w:rsidR="00B95E74" w:rsidRPr="0089678C" w:rsidRDefault="00C939D3" w:rsidP="00B224C1">
      <w:pPr>
        <w:pStyle w:val="Paragraphedeliste"/>
        <w:ind w:left="142" w:right="-15"/>
        <w:contextualSpacing w:val="0"/>
        <w:jc w:val="both"/>
        <w:rPr>
          <w:lang w:val="en-CA"/>
        </w:rPr>
      </w:pPr>
      <w:r w:rsidRPr="0089678C">
        <w:rPr>
          <w:lang w:val="en-CA"/>
        </w:rPr>
        <w:t xml:space="preserve">The PhD Program </w:t>
      </w:r>
      <w:r w:rsidR="00820A80">
        <w:rPr>
          <w:lang w:val="en-CA"/>
        </w:rPr>
        <w:t xml:space="preserve">Office </w:t>
      </w:r>
      <w:r w:rsidRPr="0089678C">
        <w:rPr>
          <w:lang w:val="en-CA"/>
        </w:rPr>
        <w:t xml:space="preserve">and the </w:t>
      </w:r>
      <w:r w:rsidR="00646157" w:rsidRPr="0089678C">
        <w:rPr>
          <w:lang w:val="en-CA"/>
        </w:rPr>
        <w:t>HEC Montréal</w:t>
      </w:r>
      <w:r w:rsidRPr="0089678C">
        <w:rPr>
          <w:lang w:val="en-CA"/>
        </w:rPr>
        <w:t xml:space="preserve"> Founda</w:t>
      </w:r>
      <w:r w:rsidR="001D62F5">
        <w:rPr>
          <w:lang w:val="en-CA"/>
        </w:rPr>
        <w:t xml:space="preserve">tion offer joint funding of $30 </w:t>
      </w:r>
      <w:r w:rsidRPr="0089678C">
        <w:rPr>
          <w:lang w:val="en-CA"/>
        </w:rPr>
        <w:t xml:space="preserve">000 in the form of scholarships </w:t>
      </w:r>
      <w:r w:rsidR="0073344C" w:rsidRPr="0089678C">
        <w:rPr>
          <w:lang w:val="en-CA"/>
        </w:rPr>
        <w:t>spread</w:t>
      </w:r>
      <w:r w:rsidRPr="0089678C">
        <w:rPr>
          <w:lang w:val="en-CA"/>
        </w:rPr>
        <w:t xml:space="preserve"> out over the first four years of the PhD program. The annual funding amount and payment schedule</w:t>
      </w:r>
      <w:r w:rsidR="00820A80">
        <w:rPr>
          <w:lang w:val="en-CA"/>
        </w:rPr>
        <w:t xml:space="preserve"> may</w:t>
      </w:r>
      <w:r w:rsidRPr="0089678C">
        <w:rPr>
          <w:lang w:val="en-CA"/>
        </w:rPr>
        <w:t xml:space="preserve"> vary based on the personalized offer made to each candidate. The payment schedule is </w:t>
      </w:r>
      <w:r w:rsidR="008767EE" w:rsidRPr="0089678C">
        <w:rPr>
          <w:lang w:val="en-CA"/>
        </w:rPr>
        <w:t>jointly determined</w:t>
      </w:r>
      <w:r w:rsidRPr="0089678C">
        <w:rPr>
          <w:lang w:val="en-CA"/>
        </w:rPr>
        <w:t xml:space="preserve"> by the </w:t>
      </w:r>
      <w:r w:rsidR="008767EE" w:rsidRPr="0089678C">
        <w:rPr>
          <w:lang w:val="en-CA"/>
        </w:rPr>
        <w:t>Office of the PhD Program and the department and/or professor that has agreed to co-fund the candidate.</w:t>
      </w:r>
    </w:p>
    <w:p w14:paraId="732D88A5" w14:textId="49F09080" w:rsidR="003D0C08" w:rsidRPr="0089678C" w:rsidRDefault="008767EE" w:rsidP="00E83AB7">
      <w:pPr>
        <w:pStyle w:val="Paragraphedeliste"/>
        <w:numPr>
          <w:ilvl w:val="0"/>
          <w:numId w:val="4"/>
        </w:numPr>
        <w:spacing w:before="240"/>
        <w:ind w:left="426" w:right="-17" w:hanging="284"/>
        <w:contextualSpacing w:val="0"/>
        <w:jc w:val="both"/>
        <w:rPr>
          <w:lang w:val="en-CA"/>
        </w:rPr>
      </w:pPr>
      <w:r w:rsidRPr="0089678C">
        <w:rPr>
          <w:b/>
          <w:lang w:val="en-CA"/>
        </w:rPr>
        <w:t xml:space="preserve">Funding Offered by the Department and/or Professor(s) that Has Agreed to </w:t>
      </w:r>
      <w:r w:rsidR="00820A80">
        <w:rPr>
          <w:b/>
          <w:lang w:val="en-CA"/>
        </w:rPr>
        <w:t>supervise</w:t>
      </w:r>
      <w:r w:rsidRPr="0089678C">
        <w:rPr>
          <w:b/>
          <w:lang w:val="en-CA"/>
        </w:rPr>
        <w:t xml:space="preserve"> the </w:t>
      </w:r>
      <w:r w:rsidR="00C10B7D">
        <w:rPr>
          <w:b/>
          <w:lang w:val="en-CA"/>
        </w:rPr>
        <w:t>Candidate</w:t>
      </w:r>
      <w:r w:rsidRPr="0089678C">
        <w:rPr>
          <w:b/>
          <w:lang w:val="en-CA"/>
        </w:rPr>
        <w:t xml:space="preserve"> (min. </w:t>
      </w:r>
      <w:r w:rsidR="008B5AF1">
        <w:rPr>
          <w:b/>
          <w:lang w:val="en-CA"/>
        </w:rPr>
        <w:t>$30k</w:t>
      </w:r>
      <w:r w:rsidR="00646157" w:rsidRPr="0089678C">
        <w:rPr>
          <w:b/>
          <w:lang w:val="en-CA"/>
        </w:rPr>
        <w:t xml:space="preserve"> </w:t>
      </w:r>
      <w:r w:rsidRPr="0089678C">
        <w:rPr>
          <w:b/>
          <w:lang w:val="en-CA"/>
        </w:rPr>
        <w:t>in scholarships</w:t>
      </w:r>
      <w:r w:rsidR="00646157" w:rsidRPr="0089678C">
        <w:rPr>
          <w:b/>
          <w:lang w:val="en-CA"/>
        </w:rPr>
        <w:t xml:space="preserve"> + </w:t>
      </w:r>
      <w:r w:rsidRPr="0089678C">
        <w:rPr>
          <w:b/>
          <w:lang w:val="en-CA"/>
        </w:rPr>
        <w:t>around</w:t>
      </w:r>
      <w:r w:rsidR="00646157" w:rsidRPr="0089678C">
        <w:rPr>
          <w:b/>
          <w:lang w:val="en-CA"/>
        </w:rPr>
        <w:t xml:space="preserve"> </w:t>
      </w:r>
      <w:r w:rsidR="008B5AF1">
        <w:rPr>
          <w:b/>
          <w:lang w:val="en-CA"/>
        </w:rPr>
        <w:t>$20k</w:t>
      </w:r>
      <w:r w:rsidR="00646157" w:rsidRPr="0089678C">
        <w:rPr>
          <w:b/>
          <w:lang w:val="en-CA"/>
        </w:rPr>
        <w:t xml:space="preserve"> </w:t>
      </w:r>
      <w:r w:rsidRPr="0089678C">
        <w:rPr>
          <w:b/>
          <w:lang w:val="en-CA"/>
        </w:rPr>
        <w:t xml:space="preserve">in </w:t>
      </w:r>
      <w:r w:rsidR="00DA32F6">
        <w:rPr>
          <w:b/>
          <w:lang w:val="en-CA"/>
        </w:rPr>
        <w:t>pedagogical</w:t>
      </w:r>
      <w:r w:rsidRPr="0089678C">
        <w:rPr>
          <w:b/>
          <w:lang w:val="en-CA"/>
        </w:rPr>
        <w:t xml:space="preserve"> tasks</w:t>
      </w:r>
      <w:r w:rsidR="00646157" w:rsidRPr="0089678C">
        <w:rPr>
          <w:b/>
          <w:lang w:val="en-CA"/>
        </w:rPr>
        <w:t>)</w:t>
      </w:r>
    </w:p>
    <w:p w14:paraId="34E0164E" w14:textId="41E31934" w:rsidR="00567E97" w:rsidRPr="0089678C" w:rsidRDefault="0073344C" w:rsidP="00B224C1">
      <w:pPr>
        <w:ind w:left="142" w:right="-15"/>
        <w:jc w:val="both"/>
        <w:rPr>
          <w:lang w:val="en-CA"/>
        </w:rPr>
      </w:pPr>
      <w:r w:rsidRPr="0089678C">
        <w:rPr>
          <w:lang w:val="en-CA"/>
        </w:rPr>
        <w:t>The dep</w:t>
      </w:r>
      <w:r w:rsidR="00820A80">
        <w:rPr>
          <w:lang w:val="en-CA"/>
        </w:rPr>
        <w:t>artment and/or professor(s) who</w:t>
      </w:r>
      <w:r w:rsidRPr="0089678C">
        <w:rPr>
          <w:lang w:val="en-CA"/>
        </w:rPr>
        <w:t xml:space="preserve"> has agreed to </w:t>
      </w:r>
      <w:r w:rsidR="00820A80">
        <w:rPr>
          <w:lang w:val="en-CA"/>
        </w:rPr>
        <w:t>supervise</w:t>
      </w:r>
      <w:r w:rsidRPr="0089678C">
        <w:rPr>
          <w:lang w:val="en-CA"/>
        </w:rPr>
        <w:t xml:space="preserve"> the candidate offer</w:t>
      </w:r>
      <w:r w:rsidR="00B35408">
        <w:rPr>
          <w:lang w:val="en-CA"/>
        </w:rPr>
        <w:t>s</w:t>
      </w:r>
      <w:r w:rsidRPr="0089678C">
        <w:rPr>
          <w:lang w:val="en-CA"/>
        </w:rPr>
        <w:t xml:space="preserve"> additional funding, primarily in the form of scholarships. The annual funding amount and payment schedule </w:t>
      </w:r>
      <w:r w:rsidR="00820A80">
        <w:rPr>
          <w:lang w:val="en-CA"/>
        </w:rPr>
        <w:t xml:space="preserve">may </w:t>
      </w:r>
      <w:r w:rsidRPr="0089678C">
        <w:rPr>
          <w:lang w:val="en-CA"/>
        </w:rPr>
        <w:t xml:space="preserve">vary based on the personalized offer made to each candidate. </w:t>
      </w:r>
      <w:r w:rsidR="00590E48" w:rsidRPr="0089678C">
        <w:rPr>
          <w:lang w:val="en-CA"/>
        </w:rPr>
        <w:t>Total funding amounts to</w:t>
      </w:r>
      <w:r w:rsidR="00412BC0">
        <w:rPr>
          <w:lang w:val="en-CA"/>
        </w:rPr>
        <w:t xml:space="preserve"> at least $30 </w:t>
      </w:r>
      <w:r w:rsidRPr="0089678C">
        <w:rPr>
          <w:lang w:val="en-CA"/>
        </w:rPr>
        <w:t>000 and</w:t>
      </w:r>
      <w:r w:rsidR="00590E48" w:rsidRPr="0089678C">
        <w:rPr>
          <w:lang w:val="en-CA"/>
        </w:rPr>
        <w:t xml:space="preserve"> is</w:t>
      </w:r>
      <w:r w:rsidRPr="0089678C">
        <w:rPr>
          <w:lang w:val="en-CA"/>
        </w:rPr>
        <w:t xml:space="preserve"> </w:t>
      </w:r>
      <w:r w:rsidR="00E1297C">
        <w:rPr>
          <w:lang w:val="en-CA"/>
        </w:rPr>
        <w:t>spread out over a four-year period</w:t>
      </w:r>
      <w:r w:rsidRPr="0089678C">
        <w:rPr>
          <w:lang w:val="en-CA"/>
        </w:rPr>
        <w:t>. Funding can include a research assistantship</w:t>
      </w:r>
      <w:r w:rsidR="00590E48" w:rsidRPr="0089678C">
        <w:rPr>
          <w:lang w:val="en-CA"/>
        </w:rPr>
        <w:t>,</w:t>
      </w:r>
      <w:r w:rsidRPr="0089678C">
        <w:rPr>
          <w:lang w:val="en-CA"/>
        </w:rPr>
        <w:t xml:space="preserve"> provided that this work does not exceed ten </w:t>
      </w:r>
      <w:r w:rsidR="00646157" w:rsidRPr="0089678C">
        <w:rPr>
          <w:lang w:val="en-CA"/>
        </w:rPr>
        <w:t>(10)</w:t>
      </w:r>
      <w:r w:rsidRPr="0089678C">
        <w:rPr>
          <w:lang w:val="en-CA"/>
        </w:rPr>
        <w:t xml:space="preserve"> hours per week for terms during which</w:t>
      </w:r>
      <w:r w:rsidR="00590E48" w:rsidRPr="0089678C">
        <w:rPr>
          <w:lang w:val="en-CA"/>
        </w:rPr>
        <w:t xml:space="preserve"> the candidate is enrolled in courses, and that the work is related to activities that could lead to the publication of research. This funding excludes </w:t>
      </w:r>
      <w:r w:rsidR="00B35408">
        <w:rPr>
          <w:lang w:val="en-CA"/>
        </w:rPr>
        <w:t>t</w:t>
      </w:r>
      <w:r w:rsidR="00590E48" w:rsidRPr="0089678C">
        <w:rPr>
          <w:lang w:val="en-CA"/>
        </w:rPr>
        <w:t>eaching assistantship</w:t>
      </w:r>
      <w:r w:rsidR="00B35408">
        <w:rPr>
          <w:lang w:val="en-CA"/>
        </w:rPr>
        <w:t>s</w:t>
      </w:r>
      <w:r w:rsidR="00590E48" w:rsidRPr="0089678C">
        <w:rPr>
          <w:lang w:val="en-CA"/>
        </w:rPr>
        <w:t xml:space="preserve"> or course </w:t>
      </w:r>
      <w:r w:rsidR="007B492F" w:rsidRPr="0089678C">
        <w:rPr>
          <w:lang w:val="en-CA"/>
        </w:rPr>
        <w:t>load</w:t>
      </w:r>
      <w:r w:rsidR="00B35408">
        <w:rPr>
          <w:lang w:val="en-CA"/>
        </w:rPr>
        <w:t>s</w:t>
      </w:r>
      <w:r w:rsidR="00590E48" w:rsidRPr="0089678C">
        <w:rPr>
          <w:lang w:val="en-CA"/>
        </w:rPr>
        <w:t>, which must be additional</w:t>
      </w:r>
      <w:r w:rsidR="00646157" w:rsidRPr="0089678C">
        <w:rPr>
          <w:lang w:val="en-CA"/>
        </w:rPr>
        <w:t xml:space="preserve">. </w:t>
      </w:r>
    </w:p>
    <w:p w14:paraId="13C48BA0" w14:textId="1FEA8CFA" w:rsidR="00567E97" w:rsidRPr="0089678C" w:rsidRDefault="007B492F" w:rsidP="00B224C1">
      <w:pPr>
        <w:ind w:left="142" w:right="-15"/>
        <w:jc w:val="both"/>
        <w:rPr>
          <w:lang w:val="en-CA"/>
        </w:rPr>
      </w:pPr>
      <w:r w:rsidRPr="0089678C">
        <w:rPr>
          <w:lang w:val="en-CA"/>
        </w:rPr>
        <w:t>The department and/or profe</w:t>
      </w:r>
      <w:r w:rsidR="006E69BE">
        <w:rPr>
          <w:lang w:val="en-CA"/>
        </w:rPr>
        <w:t>ssor(s) who has agreed to supervise</w:t>
      </w:r>
      <w:r w:rsidRPr="0089678C">
        <w:rPr>
          <w:lang w:val="en-CA"/>
        </w:rPr>
        <w:t xml:space="preserve"> the candidate can offer additional funding (around</w:t>
      </w:r>
      <w:r w:rsidR="00646157" w:rsidRPr="0089678C">
        <w:rPr>
          <w:lang w:val="en-CA"/>
        </w:rPr>
        <w:t xml:space="preserve"> </w:t>
      </w:r>
      <w:r w:rsidR="008B5AF1">
        <w:rPr>
          <w:lang w:val="en-CA"/>
        </w:rPr>
        <w:t>$20k</w:t>
      </w:r>
      <w:r w:rsidR="00646157" w:rsidRPr="0089678C">
        <w:rPr>
          <w:lang w:val="en-CA"/>
        </w:rPr>
        <w:t xml:space="preserve">) </w:t>
      </w:r>
      <w:r w:rsidRPr="0089678C">
        <w:rPr>
          <w:lang w:val="en-CA"/>
        </w:rPr>
        <w:t xml:space="preserve">in the form of additional income for </w:t>
      </w:r>
      <w:r w:rsidR="00DA32F6">
        <w:rPr>
          <w:lang w:val="en-CA"/>
        </w:rPr>
        <w:t>pedagogical</w:t>
      </w:r>
      <w:r w:rsidRPr="0089678C">
        <w:rPr>
          <w:lang w:val="en-CA"/>
        </w:rPr>
        <w:t xml:space="preserve"> activities </w:t>
      </w:r>
      <w:r w:rsidR="00116672">
        <w:rPr>
          <w:lang w:val="en-CA"/>
        </w:rPr>
        <w:t>promoted</w:t>
      </w:r>
      <w:r w:rsidRPr="0089678C">
        <w:rPr>
          <w:lang w:val="en-CA"/>
        </w:rPr>
        <w:t xml:space="preserve"> by the doctoral program. This may include a teaching assistantship, writing teaching material or a course load</w:t>
      </w:r>
      <w:r w:rsidR="00646157" w:rsidRPr="0089678C">
        <w:rPr>
          <w:lang w:val="en-CA"/>
        </w:rPr>
        <w:t xml:space="preserve">. </w:t>
      </w:r>
      <w:r w:rsidR="00B35408">
        <w:rPr>
          <w:lang w:val="en-CA"/>
        </w:rPr>
        <w:t xml:space="preserve">These </w:t>
      </w:r>
      <w:r w:rsidR="00D215CA" w:rsidRPr="0089678C">
        <w:rPr>
          <w:lang w:val="en-CA"/>
        </w:rPr>
        <w:t>amount to a maximum of 600 hours over the first four years of the program</w:t>
      </w:r>
      <w:r w:rsidR="00646157" w:rsidRPr="0089678C">
        <w:rPr>
          <w:lang w:val="en-CA"/>
        </w:rPr>
        <w:t xml:space="preserve">. </w:t>
      </w:r>
      <w:r w:rsidR="00E83AB7" w:rsidRPr="008B5AF1">
        <w:rPr>
          <w:lang w:val="en-CA"/>
        </w:rPr>
        <w:t xml:space="preserve">A course load consists of 150 hours of work. </w:t>
      </w:r>
      <w:r w:rsidR="00646157" w:rsidRPr="0089678C">
        <w:rPr>
          <w:lang w:val="en-CA"/>
        </w:rPr>
        <w:t xml:space="preserve">  </w:t>
      </w:r>
    </w:p>
    <w:p w14:paraId="762D3211" w14:textId="77777777" w:rsidR="002B1025" w:rsidRPr="0089678C" w:rsidRDefault="00646157">
      <w:pPr>
        <w:rPr>
          <w:b/>
          <w:lang w:val="en-CA"/>
        </w:rPr>
      </w:pPr>
      <w:r w:rsidRPr="0089678C">
        <w:rPr>
          <w:b/>
          <w:lang w:val="en-CA"/>
        </w:rPr>
        <w:br w:type="page"/>
      </w:r>
    </w:p>
    <w:p w14:paraId="3EE6B82D" w14:textId="21ABC670" w:rsidR="003F2F84" w:rsidRPr="0089678C" w:rsidRDefault="00991B9F" w:rsidP="00E83AB7">
      <w:pPr>
        <w:pStyle w:val="Paragraphedeliste"/>
        <w:numPr>
          <w:ilvl w:val="0"/>
          <w:numId w:val="4"/>
        </w:numPr>
        <w:tabs>
          <w:tab w:val="left" w:pos="426"/>
        </w:tabs>
        <w:ind w:left="142" w:right="-15" w:firstLine="0"/>
        <w:contextualSpacing w:val="0"/>
        <w:jc w:val="both"/>
        <w:rPr>
          <w:b/>
          <w:lang w:val="en-CA"/>
        </w:rPr>
      </w:pPr>
      <w:r w:rsidRPr="0089678C">
        <w:rPr>
          <w:b/>
          <w:lang w:val="en-CA"/>
        </w:rPr>
        <w:lastRenderedPageBreak/>
        <w:t>Tuition Fee Waiver</w:t>
      </w:r>
      <w:r w:rsidR="00646157" w:rsidRPr="0089678C">
        <w:rPr>
          <w:b/>
          <w:lang w:val="en-CA"/>
        </w:rPr>
        <w:t xml:space="preserve"> (</w:t>
      </w:r>
      <w:r w:rsidRPr="0089678C">
        <w:rPr>
          <w:b/>
          <w:lang w:val="en-CA"/>
        </w:rPr>
        <w:t>around</w:t>
      </w:r>
      <w:r w:rsidR="00646157" w:rsidRPr="0089678C">
        <w:rPr>
          <w:b/>
          <w:lang w:val="en-CA"/>
        </w:rPr>
        <w:t xml:space="preserve"> 12K</w:t>
      </w:r>
      <w:r w:rsidR="00A056DD">
        <w:rPr>
          <w:b/>
          <w:lang w:val="en-CA"/>
        </w:rPr>
        <w:t xml:space="preserve"> to 48K</w:t>
      </w:r>
      <w:r w:rsidR="00646157" w:rsidRPr="0089678C">
        <w:rPr>
          <w:b/>
          <w:lang w:val="en-CA"/>
        </w:rPr>
        <w:t>)</w:t>
      </w:r>
    </w:p>
    <w:p w14:paraId="343475E2" w14:textId="50A2E406" w:rsidR="00B95E74" w:rsidRPr="0089678C" w:rsidRDefault="00D94825" w:rsidP="00B224C1">
      <w:pPr>
        <w:pStyle w:val="Paragraphedeliste"/>
        <w:ind w:left="142" w:right="-15"/>
        <w:contextualSpacing w:val="0"/>
        <w:jc w:val="both"/>
        <w:rPr>
          <w:lang w:val="en-CA"/>
        </w:rPr>
      </w:pPr>
      <w:r w:rsidRPr="0089678C">
        <w:rPr>
          <w:lang w:val="en-CA"/>
        </w:rPr>
        <w:t xml:space="preserve">A tuition fee waiver, not including preparatory courses, is offered to all candidates, regardless of their legal status in Canada, for the first four years </w:t>
      </w:r>
      <w:r w:rsidR="001C5266">
        <w:rPr>
          <w:lang w:val="en-CA"/>
        </w:rPr>
        <w:t xml:space="preserve">to </w:t>
      </w:r>
      <w:r w:rsidR="006E69BE">
        <w:rPr>
          <w:lang w:val="en-CA"/>
        </w:rPr>
        <w:t xml:space="preserve">which </w:t>
      </w:r>
      <w:r w:rsidRPr="0089678C">
        <w:rPr>
          <w:lang w:val="en-CA"/>
        </w:rPr>
        <w:t xml:space="preserve">they are enrolled in a program. Other fees </w:t>
      </w:r>
      <w:r w:rsidR="00B35408">
        <w:rPr>
          <w:lang w:val="en-CA"/>
        </w:rPr>
        <w:t>and</w:t>
      </w:r>
      <w:r w:rsidRPr="0089678C">
        <w:rPr>
          <w:lang w:val="en-CA"/>
        </w:rPr>
        <w:t xml:space="preserve"> medical insurance, if necessary, must be covered by the candidate.</w:t>
      </w:r>
    </w:p>
    <w:p w14:paraId="5B9B2947" w14:textId="0B9117BB" w:rsidR="00B95E74" w:rsidRPr="0089678C" w:rsidRDefault="00250192" w:rsidP="00B224C1">
      <w:pPr>
        <w:pStyle w:val="Paragraphedeliste"/>
        <w:ind w:left="142" w:right="-15"/>
        <w:contextualSpacing w:val="0"/>
        <w:jc w:val="both"/>
        <w:rPr>
          <w:lang w:val="en-CA"/>
        </w:rPr>
      </w:pPr>
      <w:r w:rsidRPr="0089678C">
        <w:rPr>
          <w:lang w:val="en-CA"/>
        </w:rPr>
        <w:t>All admitted candidates are offered a waiver of Quebec tuition fees in the form of a scholarship amount</w:t>
      </w:r>
      <w:r w:rsidR="006E69BE">
        <w:rPr>
          <w:lang w:val="en-CA"/>
        </w:rPr>
        <w:t>ing</w:t>
      </w:r>
      <w:r w:rsidR="002F2AF9">
        <w:rPr>
          <w:lang w:val="en-CA"/>
        </w:rPr>
        <w:t xml:space="preserve"> to</w:t>
      </w:r>
      <w:r w:rsidRPr="0089678C">
        <w:rPr>
          <w:lang w:val="en-CA"/>
        </w:rPr>
        <w:t xml:space="preserve"> the tuition fees. This amount is disbursed each term before the tuition </w:t>
      </w:r>
      <w:r w:rsidR="00415069" w:rsidRPr="0089678C">
        <w:rPr>
          <w:lang w:val="en-CA"/>
        </w:rPr>
        <w:t>payment deadline</w:t>
      </w:r>
      <w:r w:rsidRPr="0089678C">
        <w:rPr>
          <w:lang w:val="en-CA"/>
        </w:rPr>
        <w:t>.</w:t>
      </w:r>
      <w:r w:rsidR="00646157" w:rsidRPr="0089678C">
        <w:rPr>
          <w:lang w:val="en-CA"/>
        </w:rPr>
        <w:t xml:space="preserve"> </w:t>
      </w:r>
    </w:p>
    <w:p w14:paraId="6A8B8240" w14:textId="312F5F3D" w:rsidR="00990546" w:rsidRPr="0089678C" w:rsidRDefault="00415069" w:rsidP="00B224C1">
      <w:pPr>
        <w:pStyle w:val="Paragraphedeliste"/>
        <w:ind w:left="142" w:right="-15"/>
        <w:contextualSpacing w:val="0"/>
        <w:jc w:val="both"/>
        <w:rPr>
          <w:lang w:val="en-CA"/>
        </w:rPr>
      </w:pPr>
      <w:r w:rsidRPr="0089678C">
        <w:rPr>
          <w:lang w:val="en-CA"/>
        </w:rPr>
        <w:t xml:space="preserve">All candidates with a study permit are offered a waiver of </w:t>
      </w:r>
      <w:r w:rsidR="00BB7D14">
        <w:rPr>
          <w:lang w:val="en-CA"/>
        </w:rPr>
        <w:t xml:space="preserve">differential </w:t>
      </w:r>
      <w:r w:rsidRPr="0089678C">
        <w:rPr>
          <w:lang w:val="en-CA"/>
        </w:rPr>
        <w:t>tuition fees, provided that they are not alread</w:t>
      </w:r>
      <w:r w:rsidR="006E69BE">
        <w:rPr>
          <w:lang w:val="en-CA"/>
        </w:rPr>
        <w:t>y receiving such a waiver. Invoices</w:t>
      </w:r>
      <w:r w:rsidRPr="0089678C">
        <w:rPr>
          <w:lang w:val="en-CA"/>
        </w:rPr>
        <w:t xml:space="preserve"> are updated each term before the tuition payment deadline.</w:t>
      </w:r>
      <w:r w:rsidR="00646157" w:rsidRPr="0089678C">
        <w:rPr>
          <w:lang w:val="en-CA"/>
        </w:rPr>
        <w:t xml:space="preserve"> </w:t>
      </w:r>
    </w:p>
    <w:p w14:paraId="0510BBF4" w14:textId="705DBFDB" w:rsidR="00990546" w:rsidRPr="0089678C" w:rsidRDefault="00415069" w:rsidP="005D5F18">
      <w:pPr>
        <w:ind w:left="142" w:right="-15"/>
        <w:jc w:val="both"/>
        <w:rPr>
          <w:lang w:val="en-CA"/>
        </w:rPr>
      </w:pPr>
      <w:r w:rsidRPr="0089678C">
        <w:rPr>
          <w:b/>
          <w:lang w:val="en-CA"/>
        </w:rPr>
        <w:t>Note</w:t>
      </w:r>
      <w:r w:rsidR="00646157" w:rsidRPr="0089678C">
        <w:rPr>
          <w:lang w:val="en-CA"/>
        </w:rPr>
        <w:t xml:space="preserve">: </w:t>
      </w:r>
      <w:r w:rsidRPr="0089678C">
        <w:rPr>
          <w:lang w:val="en-CA"/>
        </w:rPr>
        <w:t>The above funding plan</w:t>
      </w:r>
      <w:r w:rsidR="00082D49">
        <w:rPr>
          <w:lang w:val="en-CA"/>
        </w:rPr>
        <w:t xml:space="preserve"> (a., b., </w:t>
      </w:r>
      <w:proofErr w:type="gramStart"/>
      <w:r w:rsidR="00082D49">
        <w:rPr>
          <w:lang w:val="en-CA"/>
        </w:rPr>
        <w:t>c</w:t>
      </w:r>
      <w:proofErr w:type="gramEnd"/>
      <w:r w:rsidR="00082D49">
        <w:rPr>
          <w:lang w:val="en-CA"/>
        </w:rPr>
        <w:t>.)</w:t>
      </w:r>
      <w:r w:rsidRPr="0089678C">
        <w:rPr>
          <w:lang w:val="en-CA"/>
        </w:rPr>
        <w:t xml:space="preserve"> must be presented and will be taken into account during the calculation of financial assistance from the government of Quebec or any other assistance from the government of Canada.</w:t>
      </w:r>
    </w:p>
    <w:p w14:paraId="6E0725ED" w14:textId="77777777" w:rsidR="002B1025" w:rsidRPr="0089678C" w:rsidRDefault="00C45E1B" w:rsidP="00B224C1">
      <w:pPr>
        <w:ind w:left="142" w:right="-15"/>
        <w:rPr>
          <w:lang w:val="en-CA"/>
        </w:rPr>
      </w:pPr>
    </w:p>
    <w:p w14:paraId="2346EE55" w14:textId="77777777" w:rsidR="002B1025" w:rsidRPr="0089678C" w:rsidRDefault="009E57B4" w:rsidP="00E83AB7">
      <w:pPr>
        <w:pStyle w:val="Paragraphedeliste"/>
        <w:numPr>
          <w:ilvl w:val="0"/>
          <w:numId w:val="4"/>
        </w:numPr>
        <w:tabs>
          <w:tab w:val="left" w:pos="709"/>
        </w:tabs>
        <w:ind w:right="-15" w:firstLine="273"/>
        <w:rPr>
          <w:b/>
          <w:lang w:val="en-CA"/>
        </w:rPr>
      </w:pPr>
      <w:r w:rsidRPr="0089678C">
        <w:rPr>
          <w:b/>
          <w:lang w:val="en-CA"/>
        </w:rPr>
        <w:t xml:space="preserve">Financial </w:t>
      </w:r>
      <w:r w:rsidR="009E0B11" w:rsidRPr="0089678C">
        <w:rPr>
          <w:b/>
          <w:lang w:val="en-CA"/>
        </w:rPr>
        <w:t>Assistance for</w:t>
      </w:r>
      <w:r w:rsidR="001A2DDA" w:rsidRPr="0089678C">
        <w:rPr>
          <w:b/>
          <w:lang w:val="en-CA"/>
        </w:rPr>
        <w:t xml:space="preserve"> Presenting Articles at Science Conferences </w:t>
      </w:r>
      <w:r w:rsidR="00646157" w:rsidRPr="0089678C">
        <w:rPr>
          <w:b/>
          <w:lang w:val="en-CA"/>
        </w:rPr>
        <w:t>(2K)</w:t>
      </w:r>
    </w:p>
    <w:p w14:paraId="733208D2" w14:textId="77777777" w:rsidR="002B1025" w:rsidRPr="0089678C" w:rsidRDefault="00C45E1B" w:rsidP="002B1025">
      <w:pPr>
        <w:pStyle w:val="Paragraphedeliste"/>
        <w:tabs>
          <w:tab w:val="left" w:pos="709"/>
        </w:tabs>
        <w:ind w:left="142" w:right="-15"/>
        <w:rPr>
          <w:b/>
          <w:lang w:val="en-CA"/>
        </w:rPr>
      </w:pPr>
    </w:p>
    <w:p w14:paraId="6189473D" w14:textId="7CE3CD3C" w:rsidR="002B1025" w:rsidRPr="0089678C" w:rsidRDefault="00C73819" w:rsidP="00DA32F6">
      <w:pPr>
        <w:pStyle w:val="Paragraphedeliste"/>
        <w:ind w:left="142" w:right="-15"/>
        <w:jc w:val="both"/>
        <w:rPr>
          <w:lang w:val="en-CA"/>
        </w:rPr>
      </w:pPr>
      <w:r>
        <w:rPr>
          <w:lang w:val="en-CA"/>
        </w:rPr>
        <w:t>All c</w:t>
      </w:r>
      <w:r w:rsidR="0016591D">
        <w:rPr>
          <w:lang w:val="en-CA"/>
        </w:rPr>
        <w:t>andidates</w:t>
      </w:r>
      <w:r w:rsidR="004F1762" w:rsidRPr="0089678C">
        <w:rPr>
          <w:lang w:val="en-CA"/>
        </w:rPr>
        <w:t xml:space="preserve"> are </w:t>
      </w:r>
      <w:r w:rsidR="001A2DDA" w:rsidRPr="0089678C">
        <w:rPr>
          <w:lang w:val="en-CA"/>
        </w:rPr>
        <w:t>offered</w:t>
      </w:r>
      <w:r w:rsidR="005D5F18">
        <w:rPr>
          <w:lang w:val="en-CA"/>
        </w:rPr>
        <w:t xml:space="preserve"> a maximum of $2 </w:t>
      </w:r>
      <w:r w:rsidR="004F1762" w:rsidRPr="0089678C">
        <w:rPr>
          <w:lang w:val="en-CA"/>
        </w:rPr>
        <w:t>0</w:t>
      </w:r>
      <w:bookmarkStart w:id="0" w:name="_GoBack"/>
      <w:bookmarkEnd w:id="0"/>
      <w:r w:rsidR="004F1762" w:rsidRPr="0089678C">
        <w:rPr>
          <w:lang w:val="en-CA"/>
        </w:rPr>
        <w:t xml:space="preserve">00 for the duration of their </w:t>
      </w:r>
      <w:r w:rsidR="00211A2B">
        <w:rPr>
          <w:lang w:val="en-CA"/>
        </w:rPr>
        <w:t>studies for the purpose of presenting</w:t>
      </w:r>
      <w:r w:rsidR="006A27E7">
        <w:rPr>
          <w:lang w:val="en-CA"/>
        </w:rPr>
        <w:t xml:space="preserve"> material at a scientific</w:t>
      </w:r>
      <w:r w:rsidR="001A2DDA" w:rsidRPr="0089678C">
        <w:rPr>
          <w:lang w:val="en-CA"/>
        </w:rPr>
        <w:t xml:space="preserve"> conference or a doctoral consortium. </w:t>
      </w:r>
      <w:r w:rsidR="00211A2B">
        <w:rPr>
          <w:lang w:val="en-CA"/>
        </w:rPr>
        <w:t>They must submit an application to the</w:t>
      </w:r>
      <w:r w:rsidR="001A2DDA" w:rsidRPr="0089678C">
        <w:rPr>
          <w:lang w:val="en-CA"/>
        </w:rPr>
        <w:t xml:space="preserve"> </w:t>
      </w:r>
      <w:hyperlink r:id="rId8" w:history="1">
        <w:r w:rsidR="001A2DDA" w:rsidRPr="0089678C">
          <w:rPr>
            <w:rStyle w:val="Lienhypertexte"/>
            <w:lang w:val="en-CA"/>
          </w:rPr>
          <w:t xml:space="preserve">Research and </w:t>
        </w:r>
        <w:r w:rsidR="0089678C" w:rsidRPr="0089678C">
          <w:rPr>
            <w:rStyle w:val="Lienhypertexte"/>
            <w:lang w:val="en-CA"/>
          </w:rPr>
          <w:t>Knowledge</w:t>
        </w:r>
        <w:r w:rsidR="001A2DDA" w:rsidRPr="0089678C">
          <w:rPr>
            <w:rStyle w:val="Lienhypertexte"/>
            <w:lang w:val="en-CA"/>
          </w:rPr>
          <w:t xml:space="preserve"> Transfer Office</w:t>
        </w:r>
        <w:r w:rsidR="00646157" w:rsidRPr="0089678C">
          <w:rPr>
            <w:rStyle w:val="Lienhypertexte"/>
            <w:lang w:val="en-CA"/>
          </w:rPr>
          <w:t xml:space="preserve"> </w:t>
        </w:r>
      </w:hyperlink>
      <w:r w:rsidR="001A2DDA" w:rsidRPr="0089678C">
        <w:rPr>
          <w:lang w:val="en-CA"/>
        </w:rPr>
        <w:t xml:space="preserve">before the conference or doctoral </w:t>
      </w:r>
      <w:r w:rsidR="00646157" w:rsidRPr="0089678C">
        <w:rPr>
          <w:lang w:val="en-CA"/>
        </w:rPr>
        <w:t xml:space="preserve">consortium. </w:t>
      </w:r>
    </w:p>
    <w:p w14:paraId="6A7EDF2D" w14:textId="77777777" w:rsidR="002B1025" w:rsidRPr="0089678C" w:rsidRDefault="00C45E1B" w:rsidP="002B1025">
      <w:pPr>
        <w:pStyle w:val="Paragraphedeliste"/>
        <w:ind w:left="-131" w:right="-15"/>
        <w:rPr>
          <w:lang w:val="en-CA"/>
        </w:rPr>
      </w:pPr>
    </w:p>
    <w:p w14:paraId="2044B065" w14:textId="77777777" w:rsidR="00EA7368" w:rsidRPr="0089678C" w:rsidRDefault="00646157" w:rsidP="00B224C1">
      <w:pPr>
        <w:pStyle w:val="Paragraphedeliste"/>
        <w:ind w:left="142" w:right="-15"/>
        <w:contextualSpacing w:val="0"/>
        <w:jc w:val="both"/>
        <w:rPr>
          <w:b/>
          <w:lang w:val="en-CA"/>
        </w:rPr>
      </w:pPr>
      <w:r w:rsidRPr="0089678C">
        <w:rPr>
          <w:b/>
          <w:lang w:val="en-CA"/>
        </w:rPr>
        <w:br w:type="page"/>
      </w:r>
      <w:r w:rsidRPr="0089678C">
        <w:rPr>
          <w:b/>
          <w:lang w:val="en-CA"/>
        </w:rPr>
        <w:lastRenderedPageBreak/>
        <w:t xml:space="preserve">2. </w:t>
      </w:r>
      <w:r w:rsidR="00070354" w:rsidRPr="0089678C">
        <w:rPr>
          <w:b/>
          <w:lang w:val="en-CA"/>
        </w:rPr>
        <w:t>Funding Requirements</w:t>
      </w:r>
    </w:p>
    <w:p w14:paraId="062FCD84" w14:textId="77777777" w:rsidR="0038039A" w:rsidRPr="0089678C" w:rsidRDefault="00070354" w:rsidP="00B224C1">
      <w:pPr>
        <w:ind w:left="142" w:right="-15"/>
        <w:jc w:val="both"/>
        <w:rPr>
          <w:lang w:val="en-CA"/>
        </w:rPr>
      </w:pPr>
      <w:r w:rsidRPr="0089678C">
        <w:rPr>
          <w:lang w:val="en-CA"/>
        </w:rPr>
        <w:t>Students must meet the following requirements to receive fu</w:t>
      </w:r>
      <w:r w:rsidR="00517766" w:rsidRPr="0089678C">
        <w:rPr>
          <w:lang w:val="en-CA"/>
        </w:rPr>
        <w:t>n</w:t>
      </w:r>
      <w:r w:rsidRPr="0089678C">
        <w:rPr>
          <w:lang w:val="en-CA"/>
        </w:rPr>
        <w:t>ding</w:t>
      </w:r>
      <w:r w:rsidR="00646157" w:rsidRPr="0089678C">
        <w:rPr>
          <w:lang w:val="en-CA"/>
        </w:rPr>
        <w:t>:</w:t>
      </w:r>
    </w:p>
    <w:tbl>
      <w:tblPr>
        <w:tblStyle w:val="Grilledutableau"/>
        <w:tblW w:w="12895" w:type="dxa"/>
        <w:jc w:val="center"/>
        <w:tblLook w:val="04A0" w:firstRow="1" w:lastRow="0" w:firstColumn="1" w:lastColumn="0" w:noHBand="0" w:noVBand="1"/>
      </w:tblPr>
      <w:tblGrid>
        <w:gridCol w:w="6516"/>
        <w:gridCol w:w="6379"/>
      </w:tblGrid>
      <w:tr w:rsidR="00CA5606" w:rsidRPr="00C45E1B" w14:paraId="64956662" w14:textId="77777777" w:rsidTr="00E14433">
        <w:trPr>
          <w:trHeight w:hRule="exact" w:val="567"/>
          <w:tblHeader/>
          <w:jc w:val="center"/>
        </w:trPr>
        <w:tc>
          <w:tcPr>
            <w:tcW w:w="6516" w:type="dxa"/>
            <w:vAlign w:val="center"/>
          </w:tcPr>
          <w:p w14:paraId="72EBE49E" w14:textId="77777777" w:rsidR="00871E9C" w:rsidRPr="0089678C" w:rsidRDefault="00517766" w:rsidP="00517766">
            <w:pPr>
              <w:pStyle w:val="Paragraphedeliste"/>
              <w:ind w:left="142" w:right="-15"/>
              <w:jc w:val="center"/>
              <w:rPr>
                <w:b/>
                <w:sz w:val="20"/>
                <w:szCs w:val="20"/>
                <w:lang w:val="en-CA"/>
              </w:rPr>
            </w:pPr>
            <w:r w:rsidRPr="0089678C">
              <w:rPr>
                <w:b/>
                <w:sz w:val="20"/>
                <w:szCs w:val="20"/>
                <w:lang w:val="en-CA"/>
              </w:rPr>
              <w:t>Requirements</w:t>
            </w:r>
          </w:p>
        </w:tc>
        <w:tc>
          <w:tcPr>
            <w:tcW w:w="6379" w:type="dxa"/>
            <w:vAlign w:val="center"/>
          </w:tcPr>
          <w:p w14:paraId="5EAE6CEB" w14:textId="77777777" w:rsidR="00871E9C" w:rsidRPr="0089678C" w:rsidRDefault="00517766" w:rsidP="00517766">
            <w:pPr>
              <w:pStyle w:val="Paragraphedeliste"/>
              <w:ind w:left="142" w:right="-15"/>
              <w:contextualSpacing w:val="0"/>
              <w:jc w:val="center"/>
              <w:rPr>
                <w:b/>
                <w:sz w:val="20"/>
                <w:szCs w:val="20"/>
                <w:lang w:val="en-CA"/>
              </w:rPr>
            </w:pPr>
            <w:r w:rsidRPr="0089678C">
              <w:rPr>
                <w:b/>
                <w:sz w:val="20"/>
                <w:szCs w:val="20"/>
                <w:lang w:val="en-CA"/>
              </w:rPr>
              <w:t>Consequences of failing to meet the requirements</w:t>
            </w:r>
          </w:p>
        </w:tc>
      </w:tr>
      <w:tr w:rsidR="00CA5606" w:rsidRPr="00C45E1B" w14:paraId="40F9D2BC" w14:textId="77777777" w:rsidTr="00E14433">
        <w:trPr>
          <w:trHeight w:val="567"/>
          <w:jc w:val="center"/>
        </w:trPr>
        <w:tc>
          <w:tcPr>
            <w:tcW w:w="6516" w:type="dxa"/>
          </w:tcPr>
          <w:p w14:paraId="5285B6D6" w14:textId="77777777" w:rsidR="00D42EAA" w:rsidRPr="007D26CE" w:rsidRDefault="00C45E1B" w:rsidP="00B224C1">
            <w:pPr>
              <w:pStyle w:val="Paragraphedeliste"/>
              <w:ind w:left="142" w:right="-15"/>
              <w:jc w:val="both"/>
              <w:rPr>
                <w:sz w:val="10"/>
                <w:szCs w:val="10"/>
                <w:lang w:val="en-CA"/>
              </w:rPr>
            </w:pPr>
          </w:p>
          <w:p w14:paraId="6EC40588" w14:textId="77777777" w:rsidR="00871E9C" w:rsidRPr="007D26CE" w:rsidRDefault="00646157" w:rsidP="00E83AB7">
            <w:pPr>
              <w:pStyle w:val="Paragraphedeliste"/>
              <w:numPr>
                <w:ilvl w:val="0"/>
                <w:numId w:val="11"/>
              </w:numPr>
              <w:tabs>
                <w:tab w:val="left" w:pos="454"/>
              </w:tabs>
              <w:ind w:left="142" w:right="176" w:firstLine="0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 xml:space="preserve"> </w:t>
            </w:r>
            <w:r w:rsidR="00CE5A33" w:rsidRPr="007D26CE">
              <w:rPr>
                <w:sz w:val="20"/>
                <w:szCs w:val="20"/>
                <w:lang w:val="en-CA"/>
              </w:rPr>
              <w:t xml:space="preserve">Maintain </w:t>
            </w:r>
            <w:r w:rsidR="00C81712" w:rsidRPr="007D26CE">
              <w:rPr>
                <w:sz w:val="20"/>
                <w:szCs w:val="20"/>
                <w:lang w:val="en-CA"/>
              </w:rPr>
              <w:t>steady</w:t>
            </w:r>
            <w:r w:rsidR="00CE5A33" w:rsidRPr="007D26CE">
              <w:rPr>
                <w:sz w:val="20"/>
                <w:szCs w:val="20"/>
                <w:lang w:val="en-CA"/>
              </w:rPr>
              <w:t xml:space="preserve"> progress in the program</w:t>
            </w:r>
            <w:r w:rsidRPr="007D26CE">
              <w:rPr>
                <w:rStyle w:val="Appelnotedebasdep"/>
                <w:sz w:val="20"/>
                <w:szCs w:val="20"/>
                <w:lang w:val="en-CA"/>
              </w:rPr>
              <w:footnoteReference w:id="1"/>
            </w:r>
            <w:r w:rsidRPr="007D26CE">
              <w:rPr>
                <w:sz w:val="20"/>
                <w:szCs w:val="20"/>
                <w:lang w:val="en-CA"/>
              </w:rPr>
              <w:t>.</w:t>
            </w:r>
          </w:p>
          <w:p w14:paraId="711531C8" w14:textId="77777777" w:rsidR="0057219B" w:rsidRPr="007D26CE" w:rsidRDefault="00C45E1B" w:rsidP="00AC2D7D">
            <w:pPr>
              <w:ind w:left="142" w:right="176"/>
              <w:jc w:val="both"/>
              <w:rPr>
                <w:sz w:val="20"/>
                <w:szCs w:val="20"/>
                <w:lang w:val="en-CA"/>
              </w:rPr>
            </w:pPr>
          </w:p>
          <w:p w14:paraId="5523BDC4" w14:textId="77777777" w:rsidR="00DB2B01" w:rsidRPr="007D26CE" w:rsidRDefault="00646157" w:rsidP="004869E8">
            <w:pPr>
              <w:pStyle w:val="Paragraphedeliste"/>
              <w:ind w:left="454" w:right="176"/>
              <w:jc w:val="both"/>
              <w:rPr>
                <w:sz w:val="20"/>
                <w:szCs w:val="20"/>
                <w:u w:val="single"/>
                <w:lang w:val="en-CA"/>
              </w:rPr>
            </w:pPr>
            <w:r w:rsidRPr="007D26CE">
              <w:rPr>
                <w:sz w:val="20"/>
                <w:szCs w:val="20"/>
                <w:u w:val="single"/>
                <w:lang w:val="en-CA"/>
              </w:rPr>
              <w:t>Phase II</w:t>
            </w:r>
          </w:p>
          <w:p w14:paraId="5733E8A2" w14:textId="77777777" w:rsidR="00C61E14" w:rsidRPr="007D26CE" w:rsidRDefault="00C45E1B" w:rsidP="00AC2D7D">
            <w:pPr>
              <w:pStyle w:val="Paragraphedeliste"/>
              <w:ind w:left="142" w:right="176"/>
              <w:jc w:val="both"/>
              <w:rPr>
                <w:sz w:val="20"/>
                <w:szCs w:val="20"/>
                <w:u w:val="single"/>
                <w:lang w:val="en-CA"/>
              </w:rPr>
            </w:pPr>
          </w:p>
          <w:p w14:paraId="7D708649" w14:textId="2D2E92E0" w:rsidR="00DB2B01" w:rsidRPr="007D26CE" w:rsidRDefault="00CE5A33" w:rsidP="00E83AB7">
            <w:pPr>
              <w:pStyle w:val="Paragraphedeliste"/>
              <w:numPr>
                <w:ilvl w:val="0"/>
                <w:numId w:val="6"/>
              </w:numPr>
              <w:tabs>
                <w:tab w:val="left" w:pos="738"/>
              </w:tabs>
              <w:ind w:left="738" w:right="176" w:hanging="284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>Be enrolled in</w:t>
            </w:r>
            <w:r w:rsidR="002173FE" w:rsidRPr="007D26CE">
              <w:rPr>
                <w:sz w:val="20"/>
                <w:szCs w:val="20"/>
                <w:lang w:val="en-CA"/>
              </w:rPr>
              <w:t>,</w:t>
            </w:r>
            <w:r w:rsidRPr="007D26CE">
              <w:rPr>
                <w:sz w:val="20"/>
                <w:szCs w:val="20"/>
                <w:lang w:val="en-CA"/>
              </w:rPr>
              <w:t xml:space="preserve"> at least nine PhD course credits</w:t>
            </w:r>
            <w:r w:rsidR="002173FE" w:rsidRPr="007D26CE">
              <w:rPr>
                <w:sz w:val="20"/>
                <w:szCs w:val="20"/>
                <w:lang w:val="en-CA"/>
              </w:rPr>
              <w:t>,</w:t>
            </w:r>
            <w:r w:rsidRPr="007D26CE">
              <w:rPr>
                <w:sz w:val="20"/>
                <w:szCs w:val="20"/>
                <w:lang w:val="en-CA"/>
              </w:rPr>
              <w:t xml:space="preserve"> or preparatory courses, if applicable, in the first two terms (</w:t>
            </w:r>
            <w:r w:rsidR="00242B5C" w:rsidRPr="007D26CE">
              <w:rPr>
                <w:sz w:val="20"/>
                <w:szCs w:val="20"/>
                <w:lang w:val="en-CA"/>
              </w:rPr>
              <w:t>courses cannot be dropped</w:t>
            </w:r>
            <w:r w:rsidRPr="007D26CE">
              <w:rPr>
                <w:sz w:val="20"/>
                <w:szCs w:val="20"/>
                <w:lang w:val="en-CA"/>
              </w:rPr>
              <w:t xml:space="preserve"> after the refund date)</w:t>
            </w:r>
            <w:r w:rsidR="0029243E" w:rsidRPr="007D26CE">
              <w:rPr>
                <w:sz w:val="20"/>
                <w:szCs w:val="20"/>
                <w:lang w:val="en-CA"/>
              </w:rPr>
              <w:t>.</w:t>
            </w:r>
          </w:p>
          <w:p w14:paraId="60DC8CE3" w14:textId="77777777" w:rsidR="007C58C8" w:rsidRPr="007D26CE" w:rsidRDefault="00C45E1B" w:rsidP="004869E8">
            <w:pPr>
              <w:pStyle w:val="Paragraphedeliste"/>
              <w:tabs>
                <w:tab w:val="left" w:pos="738"/>
              </w:tabs>
              <w:ind w:left="738" w:right="176" w:hanging="284"/>
              <w:jc w:val="both"/>
              <w:rPr>
                <w:sz w:val="20"/>
                <w:szCs w:val="20"/>
                <w:lang w:val="en-CA"/>
              </w:rPr>
            </w:pPr>
          </w:p>
          <w:p w14:paraId="0815CFBD" w14:textId="4FB955B1" w:rsidR="00F86E98" w:rsidRPr="007D26CE" w:rsidRDefault="00975235" w:rsidP="00E83AB7">
            <w:pPr>
              <w:pStyle w:val="Paragraphedeliste"/>
              <w:numPr>
                <w:ilvl w:val="0"/>
                <w:numId w:val="6"/>
              </w:numPr>
              <w:tabs>
                <w:tab w:val="left" w:pos="738"/>
              </w:tabs>
              <w:ind w:left="738" w:right="176" w:hanging="284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 xml:space="preserve">Be enrolled in at least three PhD course credits or write a scientific article </w:t>
            </w:r>
            <w:r w:rsidR="00646157" w:rsidRPr="007D26CE">
              <w:rPr>
                <w:sz w:val="20"/>
                <w:szCs w:val="20"/>
                <w:lang w:val="en-CA"/>
              </w:rPr>
              <w:t xml:space="preserve">(first year paper) </w:t>
            </w:r>
            <w:r w:rsidRPr="007D26CE">
              <w:rPr>
                <w:sz w:val="20"/>
                <w:szCs w:val="20"/>
                <w:lang w:val="en-CA"/>
              </w:rPr>
              <w:t>during summer term of the first year</w:t>
            </w:r>
            <w:r w:rsidR="0029243E" w:rsidRPr="007D26CE">
              <w:rPr>
                <w:sz w:val="20"/>
                <w:szCs w:val="20"/>
                <w:lang w:val="en-CA"/>
              </w:rPr>
              <w:t>.</w:t>
            </w:r>
          </w:p>
          <w:p w14:paraId="47CF2F05" w14:textId="77777777" w:rsidR="007C58C8" w:rsidRPr="007D26CE" w:rsidRDefault="00C45E1B" w:rsidP="004869E8">
            <w:pPr>
              <w:pStyle w:val="Paragraphedeliste"/>
              <w:tabs>
                <w:tab w:val="left" w:pos="738"/>
              </w:tabs>
              <w:ind w:left="738" w:right="176" w:hanging="284"/>
              <w:rPr>
                <w:sz w:val="20"/>
                <w:szCs w:val="20"/>
                <w:lang w:val="en-CA"/>
              </w:rPr>
            </w:pPr>
          </w:p>
          <w:p w14:paraId="724BB6D8" w14:textId="7EE94B7A" w:rsidR="00871E9C" w:rsidRPr="007D26CE" w:rsidRDefault="002176C3" w:rsidP="00E83AB7">
            <w:pPr>
              <w:pStyle w:val="Paragraphedeliste"/>
              <w:numPr>
                <w:ilvl w:val="0"/>
                <w:numId w:val="6"/>
              </w:numPr>
              <w:tabs>
                <w:tab w:val="left" w:pos="738"/>
              </w:tabs>
              <w:ind w:left="738" w:right="176" w:hanging="284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 xml:space="preserve">Complete </w:t>
            </w:r>
            <w:r w:rsidR="00796107" w:rsidRPr="007D26CE">
              <w:rPr>
                <w:sz w:val="20"/>
                <w:szCs w:val="20"/>
                <w:lang w:val="en-CA"/>
              </w:rPr>
              <w:t>P</w:t>
            </w:r>
            <w:r w:rsidR="00646157" w:rsidRPr="007D26CE">
              <w:rPr>
                <w:sz w:val="20"/>
                <w:szCs w:val="20"/>
                <w:lang w:val="en-CA"/>
              </w:rPr>
              <w:t xml:space="preserve">hase II </w:t>
            </w:r>
            <w:r w:rsidRPr="007D26CE">
              <w:rPr>
                <w:sz w:val="20"/>
                <w:szCs w:val="20"/>
                <w:lang w:val="en-CA"/>
              </w:rPr>
              <w:t>in less than two years (six terms) including the</w:t>
            </w:r>
            <w:r w:rsidR="00B95669" w:rsidRPr="007D26CE">
              <w:rPr>
                <w:sz w:val="20"/>
                <w:szCs w:val="20"/>
                <w:lang w:val="en-CA"/>
              </w:rPr>
              <w:t xml:space="preserve"> </w:t>
            </w:r>
            <w:r w:rsidR="005D5F18" w:rsidRPr="007D26CE">
              <w:rPr>
                <w:sz w:val="20"/>
                <w:szCs w:val="20"/>
                <w:lang w:val="en-CA"/>
              </w:rPr>
              <w:t>coursework</w:t>
            </w:r>
            <w:r w:rsidRPr="007D26CE">
              <w:rPr>
                <w:sz w:val="20"/>
                <w:szCs w:val="20"/>
                <w:lang w:val="en-CA"/>
              </w:rPr>
              <w:t xml:space="preserve"> and the </w:t>
            </w:r>
            <w:r w:rsidR="00B81674" w:rsidRPr="007D26CE">
              <w:rPr>
                <w:sz w:val="20"/>
                <w:szCs w:val="20"/>
                <w:lang w:val="en-CA"/>
              </w:rPr>
              <w:t>comprehensive exam</w:t>
            </w:r>
            <w:r w:rsidR="00646157" w:rsidRPr="007D26CE">
              <w:rPr>
                <w:sz w:val="20"/>
                <w:szCs w:val="20"/>
                <w:lang w:val="en-CA"/>
              </w:rPr>
              <w:t>.</w:t>
            </w:r>
          </w:p>
          <w:p w14:paraId="5DB2691D" w14:textId="77777777" w:rsidR="00DB2B01" w:rsidRPr="007D26CE" w:rsidRDefault="00C45E1B" w:rsidP="00AC2D7D">
            <w:pPr>
              <w:pStyle w:val="Paragraphedeliste"/>
              <w:ind w:left="142" w:right="176"/>
              <w:rPr>
                <w:sz w:val="20"/>
                <w:szCs w:val="20"/>
                <w:lang w:val="en-CA"/>
              </w:rPr>
            </w:pPr>
          </w:p>
          <w:p w14:paraId="1F933634" w14:textId="77777777" w:rsidR="00871E9C" w:rsidRPr="007D26CE" w:rsidRDefault="00646157" w:rsidP="004869E8">
            <w:pPr>
              <w:ind w:left="454" w:right="176"/>
              <w:jc w:val="both"/>
              <w:rPr>
                <w:sz w:val="20"/>
                <w:szCs w:val="20"/>
                <w:u w:val="single"/>
                <w:lang w:val="en-CA"/>
              </w:rPr>
            </w:pPr>
            <w:r w:rsidRPr="007D26CE">
              <w:rPr>
                <w:sz w:val="20"/>
                <w:szCs w:val="20"/>
                <w:u w:val="single"/>
                <w:lang w:val="en-CA"/>
              </w:rPr>
              <w:t>Phase III</w:t>
            </w:r>
          </w:p>
          <w:p w14:paraId="6D9319D1" w14:textId="77777777" w:rsidR="00C61E14" w:rsidRPr="007D26CE" w:rsidRDefault="00C45E1B" w:rsidP="00AC2D7D">
            <w:pPr>
              <w:ind w:left="142" w:right="176"/>
              <w:jc w:val="both"/>
              <w:rPr>
                <w:sz w:val="20"/>
                <w:szCs w:val="20"/>
                <w:u w:val="single"/>
                <w:lang w:val="en-CA"/>
              </w:rPr>
            </w:pPr>
          </w:p>
          <w:p w14:paraId="3F525838" w14:textId="66EA6EBB" w:rsidR="00BA6ACB" w:rsidRPr="007D26CE" w:rsidRDefault="0026204E" w:rsidP="00E83AB7">
            <w:pPr>
              <w:pStyle w:val="Paragraphedeliste"/>
              <w:numPr>
                <w:ilvl w:val="0"/>
                <w:numId w:val="8"/>
              </w:numPr>
              <w:ind w:left="454" w:right="176" w:firstLine="0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 xml:space="preserve">Have </w:t>
            </w:r>
            <w:r w:rsidR="003A4B49" w:rsidRPr="007D26CE">
              <w:rPr>
                <w:sz w:val="20"/>
                <w:szCs w:val="20"/>
                <w:lang w:val="en-CA"/>
              </w:rPr>
              <w:t>obtain approval for</w:t>
            </w:r>
            <w:r w:rsidRPr="007D26CE">
              <w:rPr>
                <w:sz w:val="20"/>
                <w:szCs w:val="20"/>
                <w:lang w:val="en-CA"/>
              </w:rPr>
              <w:t xml:space="preserve"> a </w:t>
            </w:r>
            <w:r w:rsidR="00D9293D" w:rsidRPr="007D26CE">
              <w:rPr>
                <w:sz w:val="20"/>
                <w:szCs w:val="20"/>
                <w:lang w:val="en-CA"/>
              </w:rPr>
              <w:t>dissertation</w:t>
            </w:r>
            <w:r w:rsidRPr="007D26CE">
              <w:rPr>
                <w:sz w:val="20"/>
                <w:szCs w:val="20"/>
                <w:lang w:val="en-CA"/>
              </w:rPr>
              <w:t xml:space="preserve"> proposal before the end of the third year</w:t>
            </w:r>
            <w:r w:rsidR="0049059C" w:rsidRPr="007D26CE">
              <w:rPr>
                <w:sz w:val="20"/>
                <w:szCs w:val="20"/>
                <w:lang w:val="en-CA"/>
              </w:rPr>
              <w:t>;</w:t>
            </w:r>
          </w:p>
          <w:p w14:paraId="550F2865" w14:textId="77777777" w:rsidR="00BA6ACB" w:rsidRPr="007D26CE" w:rsidRDefault="000E6DCA" w:rsidP="004869E8">
            <w:pPr>
              <w:pStyle w:val="Paragraphedeliste"/>
              <w:ind w:left="142" w:right="176"/>
              <w:jc w:val="center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>OR</w:t>
            </w:r>
          </w:p>
          <w:p w14:paraId="418D928B" w14:textId="77777777" w:rsidR="004869E8" w:rsidRPr="007D26CE" w:rsidRDefault="00C45E1B" w:rsidP="004869E8">
            <w:pPr>
              <w:pStyle w:val="Paragraphedeliste"/>
              <w:ind w:left="142" w:right="176"/>
              <w:jc w:val="center"/>
              <w:rPr>
                <w:sz w:val="10"/>
                <w:szCs w:val="10"/>
                <w:lang w:val="en-CA"/>
              </w:rPr>
            </w:pPr>
          </w:p>
          <w:p w14:paraId="6F3BAEE4" w14:textId="1D0F1E2D" w:rsidR="00481E27" w:rsidRPr="007D26CE" w:rsidRDefault="0026204E" w:rsidP="00BF0A9A">
            <w:pPr>
              <w:pStyle w:val="Paragraphedeliste"/>
              <w:ind w:left="454" w:right="176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>Have submitted a progress report</w:t>
            </w:r>
            <w:r w:rsidR="00646157" w:rsidRPr="007D26CE">
              <w:rPr>
                <w:sz w:val="20"/>
                <w:szCs w:val="20"/>
                <w:lang w:val="en-CA"/>
              </w:rPr>
              <w:t xml:space="preserve"> </w:t>
            </w:r>
            <w:r w:rsidR="003A4B49" w:rsidRPr="007D26CE">
              <w:rPr>
                <w:sz w:val="20"/>
                <w:szCs w:val="20"/>
                <w:lang w:val="en-CA"/>
              </w:rPr>
              <w:t xml:space="preserve">deemed satisfactory or, a report </w:t>
            </w:r>
            <w:r w:rsidR="003024BB" w:rsidRPr="007D26CE">
              <w:rPr>
                <w:sz w:val="20"/>
                <w:szCs w:val="20"/>
                <w:lang w:val="en-CA"/>
              </w:rPr>
              <w:t xml:space="preserve">from the </w:t>
            </w:r>
            <w:r w:rsidR="00BF0A9A" w:rsidRPr="007D26CE">
              <w:rPr>
                <w:sz w:val="20"/>
                <w:szCs w:val="20"/>
                <w:lang w:val="en-CA"/>
              </w:rPr>
              <w:t>SSHRC or the</w:t>
            </w:r>
            <w:r w:rsidR="00646157" w:rsidRPr="007D26CE">
              <w:rPr>
                <w:sz w:val="20"/>
                <w:szCs w:val="20"/>
                <w:lang w:val="en-CA"/>
              </w:rPr>
              <w:t xml:space="preserve"> CRSH </w:t>
            </w:r>
            <w:r w:rsidR="00BF0A9A" w:rsidRPr="007D26CE">
              <w:rPr>
                <w:sz w:val="20"/>
                <w:szCs w:val="20"/>
                <w:lang w:val="en-CA"/>
              </w:rPr>
              <w:t>or the NSERC, if applicable.</w:t>
            </w:r>
          </w:p>
          <w:p w14:paraId="5FB15D35" w14:textId="77777777" w:rsidR="00481E27" w:rsidRPr="007D26CE" w:rsidRDefault="00C45E1B" w:rsidP="00481E27">
            <w:pPr>
              <w:pStyle w:val="Paragraphedeliste"/>
              <w:ind w:left="454" w:right="176"/>
              <w:jc w:val="both"/>
              <w:rPr>
                <w:sz w:val="20"/>
                <w:szCs w:val="20"/>
                <w:lang w:val="en-CA"/>
              </w:rPr>
            </w:pPr>
          </w:p>
          <w:p w14:paraId="3251A82D" w14:textId="77777777" w:rsidR="00A602BA" w:rsidRPr="007D26CE" w:rsidRDefault="00C45E1B" w:rsidP="00B224C1">
            <w:pPr>
              <w:pStyle w:val="Paragraphedeliste"/>
              <w:ind w:left="142" w:right="-15"/>
              <w:jc w:val="both"/>
              <w:rPr>
                <w:sz w:val="20"/>
                <w:szCs w:val="20"/>
                <w:lang w:val="en-CA"/>
              </w:rPr>
            </w:pPr>
          </w:p>
          <w:p w14:paraId="01AD8BBC" w14:textId="77777777" w:rsidR="003B2D78" w:rsidRPr="007D26CE" w:rsidRDefault="00C45E1B" w:rsidP="00B224C1">
            <w:pPr>
              <w:pStyle w:val="Paragraphedeliste"/>
              <w:ind w:left="142" w:right="-15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79D66669" w14:textId="77777777" w:rsidR="00D42EAA" w:rsidRPr="007D26CE" w:rsidRDefault="00C45E1B" w:rsidP="00CF5FA7">
            <w:pPr>
              <w:pStyle w:val="Paragraphedeliste"/>
              <w:ind w:left="142" w:right="176"/>
              <w:contextualSpacing w:val="0"/>
              <w:jc w:val="both"/>
              <w:rPr>
                <w:sz w:val="10"/>
                <w:szCs w:val="10"/>
                <w:lang w:val="en-CA"/>
              </w:rPr>
            </w:pPr>
          </w:p>
          <w:p w14:paraId="3123D66A" w14:textId="77777777" w:rsidR="00871E9C" w:rsidRPr="007D26CE" w:rsidRDefault="0001055D" w:rsidP="00E83AB7">
            <w:pPr>
              <w:pStyle w:val="Paragraphedeliste"/>
              <w:numPr>
                <w:ilvl w:val="0"/>
                <w:numId w:val="10"/>
              </w:numPr>
              <w:tabs>
                <w:tab w:val="left" w:pos="459"/>
              </w:tabs>
              <w:ind w:left="142" w:right="176" w:firstLine="0"/>
              <w:contextualSpacing w:val="0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>Unsatisfactory progress</w:t>
            </w:r>
          </w:p>
          <w:p w14:paraId="46E56C43" w14:textId="77777777" w:rsidR="00DE56F7" w:rsidRPr="007D26CE" w:rsidRDefault="00C45E1B" w:rsidP="00CF5FA7">
            <w:pPr>
              <w:pStyle w:val="Paragraphedeliste"/>
              <w:ind w:left="142" w:right="176"/>
              <w:contextualSpacing w:val="0"/>
              <w:jc w:val="both"/>
              <w:rPr>
                <w:sz w:val="20"/>
                <w:szCs w:val="20"/>
                <w:lang w:val="en-CA"/>
              </w:rPr>
            </w:pPr>
          </w:p>
          <w:p w14:paraId="6A771251" w14:textId="77777777" w:rsidR="00DE56F7" w:rsidRPr="007D26CE" w:rsidRDefault="00646157" w:rsidP="004869E8">
            <w:pPr>
              <w:pStyle w:val="Paragraphedeliste"/>
              <w:ind w:left="459" w:right="176"/>
              <w:contextualSpacing w:val="0"/>
              <w:jc w:val="both"/>
              <w:rPr>
                <w:sz w:val="20"/>
                <w:szCs w:val="20"/>
                <w:u w:val="single"/>
                <w:lang w:val="en-CA"/>
              </w:rPr>
            </w:pPr>
            <w:r w:rsidRPr="007D26CE">
              <w:rPr>
                <w:sz w:val="20"/>
                <w:szCs w:val="20"/>
                <w:u w:val="single"/>
                <w:lang w:val="en-CA"/>
              </w:rPr>
              <w:t>Phase II</w:t>
            </w:r>
          </w:p>
          <w:p w14:paraId="75068E4E" w14:textId="77777777" w:rsidR="00A449BA" w:rsidRPr="007D26CE" w:rsidRDefault="00C45E1B" w:rsidP="004869E8">
            <w:pPr>
              <w:pStyle w:val="Paragraphedeliste"/>
              <w:ind w:left="459" w:right="176"/>
              <w:contextualSpacing w:val="0"/>
              <w:jc w:val="both"/>
              <w:rPr>
                <w:sz w:val="20"/>
                <w:szCs w:val="20"/>
                <w:u w:val="single"/>
                <w:lang w:val="en-CA"/>
              </w:rPr>
            </w:pPr>
          </w:p>
          <w:p w14:paraId="178E4139" w14:textId="4C2E8DFD" w:rsidR="00DE56F7" w:rsidRPr="007D26CE" w:rsidRDefault="00646157" w:rsidP="004869E8">
            <w:pPr>
              <w:pStyle w:val="Paragraphedeliste"/>
              <w:ind w:left="742" w:right="176" w:hanging="283"/>
              <w:contextualSpacing w:val="0"/>
              <w:jc w:val="both"/>
              <w:rPr>
                <w:sz w:val="20"/>
                <w:szCs w:val="20"/>
                <w:lang w:val="en-CA"/>
              </w:rPr>
            </w:pPr>
            <w:proofErr w:type="gramStart"/>
            <w:r w:rsidRPr="007D26CE">
              <w:rPr>
                <w:sz w:val="20"/>
                <w:szCs w:val="20"/>
                <w:lang w:val="en-CA"/>
              </w:rPr>
              <w:t>a</w:t>
            </w:r>
            <w:proofErr w:type="gramEnd"/>
            <w:r w:rsidRPr="007D26CE">
              <w:rPr>
                <w:sz w:val="20"/>
                <w:szCs w:val="20"/>
                <w:lang w:val="en-CA"/>
              </w:rPr>
              <w:t xml:space="preserve">. </w:t>
            </w:r>
            <w:r w:rsidR="0001055D" w:rsidRPr="007D26CE">
              <w:rPr>
                <w:sz w:val="20"/>
                <w:szCs w:val="20"/>
                <w:lang w:val="en-CA"/>
              </w:rPr>
              <w:t>and</w:t>
            </w:r>
            <w:r w:rsidRPr="007D26CE">
              <w:rPr>
                <w:sz w:val="20"/>
                <w:szCs w:val="20"/>
                <w:lang w:val="en-CA"/>
              </w:rPr>
              <w:t xml:space="preserve"> b. </w:t>
            </w:r>
            <w:r w:rsidR="00A36268" w:rsidRPr="007D26CE">
              <w:rPr>
                <w:sz w:val="20"/>
                <w:szCs w:val="20"/>
                <w:lang w:val="en-CA"/>
              </w:rPr>
              <w:t>Failure to enrol in the minimum credits required per term  or dropping a course during the term</w:t>
            </w:r>
            <w:r w:rsidR="0029243E" w:rsidRPr="007D26CE">
              <w:rPr>
                <w:sz w:val="20"/>
                <w:szCs w:val="20"/>
                <w:lang w:val="en-CA"/>
              </w:rPr>
              <w:t>:</w:t>
            </w:r>
            <w:r w:rsidR="0092275B" w:rsidRPr="007D26CE">
              <w:rPr>
                <w:sz w:val="20"/>
                <w:szCs w:val="20"/>
                <w:lang w:val="en-CA"/>
              </w:rPr>
              <w:t xml:space="preserve"> F</w:t>
            </w:r>
            <w:r w:rsidR="00A36268" w:rsidRPr="007D26CE">
              <w:rPr>
                <w:sz w:val="20"/>
                <w:szCs w:val="20"/>
                <w:lang w:val="en-CA"/>
              </w:rPr>
              <w:t>unding will be reduced in the following term based on the prorated number of credits not taken (e.g., 1 course = 1/3 of funding for a term)</w:t>
            </w:r>
            <w:r w:rsidR="0029243E" w:rsidRPr="007D26CE">
              <w:rPr>
                <w:sz w:val="20"/>
                <w:szCs w:val="20"/>
                <w:lang w:val="en-CA"/>
              </w:rPr>
              <w:t>.</w:t>
            </w:r>
          </w:p>
          <w:p w14:paraId="4768D6FD" w14:textId="77777777" w:rsidR="007C58C8" w:rsidRPr="007D26CE" w:rsidRDefault="00C45E1B" w:rsidP="004869E8">
            <w:pPr>
              <w:pStyle w:val="Paragraphedeliste"/>
              <w:ind w:left="459" w:right="176"/>
              <w:contextualSpacing w:val="0"/>
              <w:jc w:val="both"/>
              <w:rPr>
                <w:sz w:val="20"/>
                <w:szCs w:val="20"/>
                <w:lang w:val="en-CA"/>
              </w:rPr>
            </w:pPr>
          </w:p>
          <w:p w14:paraId="1C0C72FE" w14:textId="77777777" w:rsidR="00A449BA" w:rsidRPr="007D26CE" w:rsidRDefault="00C45E1B" w:rsidP="004869E8">
            <w:pPr>
              <w:ind w:left="459" w:right="176"/>
              <w:rPr>
                <w:sz w:val="20"/>
                <w:szCs w:val="20"/>
                <w:lang w:val="en-CA"/>
              </w:rPr>
            </w:pPr>
          </w:p>
          <w:p w14:paraId="24A42DE7" w14:textId="63A10531" w:rsidR="005C7892" w:rsidRPr="007D26CE" w:rsidRDefault="00796107" w:rsidP="00E83AB7">
            <w:pPr>
              <w:pStyle w:val="Paragraphedeliste"/>
              <w:numPr>
                <w:ilvl w:val="0"/>
                <w:numId w:val="7"/>
              </w:numPr>
              <w:tabs>
                <w:tab w:val="left" w:pos="742"/>
              </w:tabs>
              <w:ind w:left="742" w:right="176" w:hanging="283"/>
              <w:contextualSpacing w:val="0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 xml:space="preserve">Phase </w:t>
            </w:r>
            <w:r w:rsidR="00646157" w:rsidRPr="007D26CE">
              <w:rPr>
                <w:sz w:val="20"/>
                <w:szCs w:val="20"/>
                <w:lang w:val="en-CA"/>
              </w:rPr>
              <w:t xml:space="preserve">II </w:t>
            </w:r>
            <w:r w:rsidRPr="007D26CE">
              <w:rPr>
                <w:sz w:val="20"/>
                <w:szCs w:val="20"/>
                <w:lang w:val="en-CA"/>
              </w:rPr>
              <w:t>completed in more than two years</w:t>
            </w:r>
            <w:r w:rsidR="0029243E" w:rsidRPr="007D26CE">
              <w:rPr>
                <w:sz w:val="20"/>
                <w:szCs w:val="20"/>
                <w:lang w:val="en-CA"/>
              </w:rPr>
              <w:t>:</w:t>
            </w:r>
            <w:r w:rsidR="0092275B" w:rsidRPr="007D26CE">
              <w:rPr>
                <w:sz w:val="20"/>
                <w:szCs w:val="20"/>
                <w:lang w:val="en-CA"/>
              </w:rPr>
              <w:t xml:space="preserve"> F</w:t>
            </w:r>
            <w:r w:rsidRPr="007D26CE">
              <w:rPr>
                <w:sz w:val="20"/>
                <w:szCs w:val="20"/>
                <w:lang w:val="en-CA"/>
              </w:rPr>
              <w:t xml:space="preserve">unding will be suspended at the start of year three and </w:t>
            </w:r>
            <w:r w:rsidR="00E7718E" w:rsidRPr="007D26CE">
              <w:rPr>
                <w:sz w:val="20"/>
                <w:szCs w:val="20"/>
                <w:lang w:val="en-CA"/>
              </w:rPr>
              <w:t>resumed</w:t>
            </w:r>
            <w:r w:rsidR="002173FE" w:rsidRPr="007D26CE">
              <w:rPr>
                <w:sz w:val="20"/>
                <w:szCs w:val="20"/>
                <w:lang w:val="en-CA"/>
              </w:rPr>
              <w:t xml:space="preserve"> when Phase II has been</w:t>
            </w:r>
            <w:r w:rsidRPr="007D26CE">
              <w:rPr>
                <w:sz w:val="20"/>
                <w:szCs w:val="20"/>
                <w:lang w:val="en-CA"/>
              </w:rPr>
              <w:t xml:space="preserve"> completed</w:t>
            </w:r>
            <w:r w:rsidR="00646157" w:rsidRPr="007D26CE">
              <w:rPr>
                <w:sz w:val="20"/>
                <w:szCs w:val="20"/>
                <w:lang w:val="en-CA"/>
              </w:rPr>
              <w:t xml:space="preserve">. </w:t>
            </w:r>
            <w:r w:rsidR="00C412BC" w:rsidRPr="007D26CE">
              <w:rPr>
                <w:sz w:val="20"/>
                <w:szCs w:val="20"/>
                <w:lang w:val="en-CA"/>
              </w:rPr>
              <w:t xml:space="preserve">Funding will be </w:t>
            </w:r>
            <w:r w:rsidR="002173FE" w:rsidRPr="007D26CE">
              <w:rPr>
                <w:sz w:val="20"/>
                <w:szCs w:val="20"/>
                <w:lang w:val="en-CA"/>
              </w:rPr>
              <w:t xml:space="preserve">reduced accordingly </w:t>
            </w:r>
            <w:r w:rsidR="00242B5C" w:rsidRPr="007D26CE">
              <w:rPr>
                <w:sz w:val="20"/>
                <w:szCs w:val="20"/>
                <w:lang w:val="en-CA"/>
              </w:rPr>
              <w:t xml:space="preserve">to </w:t>
            </w:r>
            <w:r w:rsidR="002173FE" w:rsidRPr="007D26CE">
              <w:rPr>
                <w:sz w:val="20"/>
                <w:szCs w:val="20"/>
                <w:lang w:val="en-CA"/>
              </w:rPr>
              <w:t xml:space="preserve">the </w:t>
            </w:r>
            <w:r w:rsidR="00242B5C" w:rsidRPr="007D26CE">
              <w:rPr>
                <w:sz w:val="20"/>
                <w:szCs w:val="20"/>
                <w:lang w:val="en-CA"/>
              </w:rPr>
              <w:t>period of time which was extended.</w:t>
            </w:r>
            <w:r w:rsidR="00646157" w:rsidRPr="007D26CE">
              <w:rPr>
                <w:sz w:val="20"/>
                <w:szCs w:val="20"/>
                <w:lang w:val="en-CA"/>
              </w:rPr>
              <w:t xml:space="preserve"> </w:t>
            </w:r>
          </w:p>
          <w:p w14:paraId="4981B02A" w14:textId="77777777" w:rsidR="00C61E14" w:rsidRPr="007D26CE" w:rsidRDefault="00C45E1B" w:rsidP="004869E8">
            <w:pPr>
              <w:ind w:left="459" w:right="176"/>
              <w:jc w:val="both"/>
              <w:rPr>
                <w:sz w:val="20"/>
                <w:szCs w:val="20"/>
                <w:u w:val="single"/>
                <w:lang w:val="en-CA"/>
              </w:rPr>
            </w:pPr>
          </w:p>
          <w:p w14:paraId="0F500C69" w14:textId="77777777" w:rsidR="00CB7A35" w:rsidRPr="007D26CE" w:rsidRDefault="00646157" w:rsidP="004869E8">
            <w:pPr>
              <w:ind w:left="459" w:right="176"/>
              <w:jc w:val="both"/>
              <w:rPr>
                <w:sz w:val="20"/>
                <w:szCs w:val="20"/>
                <w:u w:val="single"/>
                <w:lang w:val="en-CA"/>
              </w:rPr>
            </w:pPr>
            <w:r w:rsidRPr="007D26CE">
              <w:rPr>
                <w:sz w:val="20"/>
                <w:szCs w:val="20"/>
                <w:u w:val="single"/>
                <w:lang w:val="en-CA"/>
              </w:rPr>
              <w:t>Phase III</w:t>
            </w:r>
          </w:p>
          <w:p w14:paraId="0CF8C0C2" w14:textId="77777777" w:rsidR="00C61E14" w:rsidRPr="007D26CE" w:rsidRDefault="00C45E1B" w:rsidP="004869E8">
            <w:pPr>
              <w:ind w:left="459" w:right="176"/>
              <w:jc w:val="both"/>
              <w:rPr>
                <w:sz w:val="20"/>
                <w:szCs w:val="20"/>
                <w:u w:val="single"/>
                <w:lang w:val="en-CA"/>
              </w:rPr>
            </w:pPr>
          </w:p>
          <w:p w14:paraId="3E079730" w14:textId="7F6AA33F" w:rsidR="00A449BA" w:rsidRPr="007D26CE" w:rsidRDefault="005B080F" w:rsidP="00E83AB7">
            <w:pPr>
              <w:pStyle w:val="Paragraphedeliste"/>
              <w:numPr>
                <w:ilvl w:val="0"/>
                <w:numId w:val="9"/>
              </w:numPr>
              <w:tabs>
                <w:tab w:val="left" w:pos="742"/>
              </w:tabs>
              <w:ind w:left="742" w:right="176" w:hanging="283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>Failure to submit or</w:t>
            </w:r>
            <w:r w:rsidR="00E7718E" w:rsidRPr="007D26CE">
              <w:rPr>
                <w:sz w:val="20"/>
                <w:szCs w:val="20"/>
                <w:lang w:val="en-CA"/>
              </w:rPr>
              <w:t xml:space="preserve"> obtain approval for a </w:t>
            </w:r>
            <w:r w:rsidR="00D9293D" w:rsidRPr="007D26CE">
              <w:rPr>
                <w:sz w:val="20"/>
                <w:szCs w:val="20"/>
                <w:lang w:val="en-CA"/>
              </w:rPr>
              <w:t>dissertation</w:t>
            </w:r>
            <w:r w:rsidR="00E7718E" w:rsidRPr="007D26CE">
              <w:rPr>
                <w:sz w:val="20"/>
                <w:szCs w:val="20"/>
                <w:lang w:val="en-CA"/>
              </w:rPr>
              <w:t xml:space="preserve"> pro</w:t>
            </w:r>
            <w:r w:rsidR="003A4B49" w:rsidRPr="007D26CE">
              <w:rPr>
                <w:sz w:val="20"/>
                <w:szCs w:val="20"/>
                <w:lang w:val="en-CA"/>
              </w:rPr>
              <w:t>posal, or failure to submit a progress</w:t>
            </w:r>
            <w:r w:rsidR="00E7718E" w:rsidRPr="007D26CE">
              <w:rPr>
                <w:sz w:val="20"/>
                <w:szCs w:val="20"/>
                <w:lang w:val="en-CA"/>
              </w:rPr>
              <w:t xml:space="preserve"> report deemed satisfactory by the </w:t>
            </w:r>
            <w:r w:rsidR="00065A90" w:rsidRPr="007D26CE">
              <w:rPr>
                <w:sz w:val="20"/>
                <w:szCs w:val="20"/>
                <w:lang w:val="en-CA"/>
              </w:rPr>
              <w:t>research</w:t>
            </w:r>
            <w:r w:rsidR="00E7718E" w:rsidRPr="007D26CE">
              <w:rPr>
                <w:sz w:val="20"/>
                <w:szCs w:val="20"/>
                <w:lang w:val="en-CA"/>
              </w:rPr>
              <w:t xml:space="preserve"> director</w:t>
            </w:r>
            <w:r w:rsidR="0029243E" w:rsidRPr="007D26CE">
              <w:rPr>
                <w:sz w:val="20"/>
                <w:szCs w:val="20"/>
                <w:lang w:val="en-CA"/>
              </w:rPr>
              <w:t>:</w:t>
            </w:r>
            <w:r w:rsidR="0092275B" w:rsidRPr="007D26CE">
              <w:rPr>
                <w:sz w:val="20"/>
                <w:szCs w:val="20"/>
                <w:lang w:val="en-CA"/>
              </w:rPr>
              <w:t xml:space="preserve"> Fu</w:t>
            </w:r>
            <w:r w:rsidR="00E7718E" w:rsidRPr="007D26CE">
              <w:rPr>
                <w:sz w:val="20"/>
                <w:szCs w:val="20"/>
                <w:lang w:val="en-CA"/>
              </w:rPr>
              <w:t xml:space="preserve">nding will be suspended at the start of year four and resumed when the </w:t>
            </w:r>
            <w:r w:rsidR="00D9293D" w:rsidRPr="007D26CE">
              <w:rPr>
                <w:sz w:val="20"/>
                <w:szCs w:val="20"/>
                <w:lang w:val="en-CA"/>
              </w:rPr>
              <w:t>dissertation</w:t>
            </w:r>
            <w:r w:rsidR="00E7718E" w:rsidRPr="007D26CE">
              <w:rPr>
                <w:sz w:val="20"/>
                <w:szCs w:val="20"/>
                <w:lang w:val="en-CA"/>
              </w:rPr>
              <w:t xml:space="preserve"> proposal has been approved.</w:t>
            </w:r>
            <w:r w:rsidR="00646157" w:rsidRPr="007D26CE">
              <w:rPr>
                <w:sz w:val="20"/>
                <w:szCs w:val="20"/>
                <w:lang w:val="en-CA"/>
              </w:rPr>
              <w:t xml:space="preserve"> </w:t>
            </w:r>
            <w:r w:rsidR="00242B5C" w:rsidRPr="007D26CE">
              <w:rPr>
                <w:sz w:val="20"/>
                <w:szCs w:val="20"/>
                <w:lang w:val="en-CA"/>
              </w:rPr>
              <w:t>Funding will be reduced accordingly to the period of time which was extended.</w:t>
            </w:r>
          </w:p>
          <w:p w14:paraId="443FD591" w14:textId="77777777" w:rsidR="007B1912" w:rsidRPr="007D26CE" w:rsidRDefault="00C45E1B" w:rsidP="00CF5FA7">
            <w:pPr>
              <w:ind w:left="142" w:right="176"/>
              <w:jc w:val="both"/>
              <w:rPr>
                <w:sz w:val="20"/>
                <w:szCs w:val="20"/>
                <w:u w:val="single"/>
                <w:lang w:val="en-CA"/>
              </w:rPr>
            </w:pPr>
          </w:p>
          <w:p w14:paraId="6E121826" w14:textId="77777777" w:rsidR="00F819E0" w:rsidRPr="007D26CE" w:rsidRDefault="00F819E0" w:rsidP="004869E8">
            <w:pPr>
              <w:ind w:left="459" w:right="176"/>
              <w:jc w:val="both"/>
              <w:rPr>
                <w:sz w:val="20"/>
                <w:szCs w:val="20"/>
                <w:u w:val="single"/>
                <w:lang w:val="en-CA"/>
              </w:rPr>
            </w:pPr>
          </w:p>
          <w:p w14:paraId="5FF1004E" w14:textId="77777777" w:rsidR="008A2A62" w:rsidRPr="007D26CE" w:rsidRDefault="0061337F" w:rsidP="004869E8">
            <w:pPr>
              <w:ind w:left="459" w:right="176"/>
              <w:jc w:val="both"/>
              <w:rPr>
                <w:sz w:val="20"/>
                <w:szCs w:val="20"/>
                <w:u w:val="single"/>
                <w:lang w:val="en-CA"/>
              </w:rPr>
            </w:pPr>
            <w:r w:rsidRPr="007D26CE">
              <w:rPr>
                <w:sz w:val="20"/>
                <w:szCs w:val="20"/>
                <w:u w:val="single"/>
                <w:lang w:val="en-CA"/>
              </w:rPr>
              <w:t>Dropping out or dismissal from a program</w:t>
            </w:r>
          </w:p>
          <w:p w14:paraId="3BA58801" w14:textId="77777777" w:rsidR="004869E8" w:rsidRPr="007D26CE" w:rsidRDefault="00C45E1B" w:rsidP="004869E8">
            <w:pPr>
              <w:ind w:left="459" w:right="176"/>
              <w:jc w:val="both"/>
              <w:rPr>
                <w:sz w:val="20"/>
                <w:szCs w:val="20"/>
                <w:u w:val="single"/>
                <w:lang w:val="en-CA"/>
              </w:rPr>
            </w:pPr>
          </w:p>
          <w:p w14:paraId="585F55C5" w14:textId="77777777" w:rsidR="008A2A62" w:rsidRPr="007D26CE" w:rsidRDefault="0061337F" w:rsidP="00E83AB7">
            <w:pPr>
              <w:pStyle w:val="Paragraphedeliste"/>
              <w:numPr>
                <w:ilvl w:val="1"/>
                <w:numId w:val="11"/>
              </w:numPr>
              <w:ind w:left="742" w:right="176" w:hanging="283"/>
              <w:jc w:val="both"/>
              <w:rPr>
                <w:sz w:val="20"/>
                <w:szCs w:val="20"/>
                <w:lang w:val="en-CA"/>
              </w:rPr>
            </w:pPr>
            <w:r w:rsidRPr="007D26CE">
              <w:rPr>
                <w:sz w:val="20"/>
                <w:szCs w:val="20"/>
                <w:lang w:val="en-CA"/>
              </w:rPr>
              <w:t>Funding received for the term must be reimbursed if the student dropped out or was dismissed before the tuition payment deadline.</w:t>
            </w:r>
          </w:p>
          <w:p w14:paraId="5C6A4460" w14:textId="77777777" w:rsidR="00CB7A35" w:rsidRPr="007D26CE" w:rsidRDefault="00C45E1B" w:rsidP="00CF5FA7">
            <w:pPr>
              <w:ind w:left="142" w:right="176"/>
              <w:jc w:val="both"/>
              <w:rPr>
                <w:sz w:val="20"/>
                <w:szCs w:val="20"/>
                <w:lang w:val="en-CA"/>
              </w:rPr>
            </w:pPr>
          </w:p>
          <w:p w14:paraId="73CE0099" w14:textId="77777777" w:rsidR="00CB7A35" w:rsidRPr="007D26CE" w:rsidRDefault="00C45E1B" w:rsidP="00CF5FA7">
            <w:pPr>
              <w:ind w:left="142" w:right="176"/>
              <w:jc w:val="both"/>
              <w:rPr>
                <w:sz w:val="20"/>
                <w:szCs w:val="20"/>
                <w:lang w:val="en-CA"/>
              </w:rPr>
            </w:pPr>
          </w:p>
        </w:tc>
      </w:tr>
      <w:tr w:rsidR="00CA5606" w:rsidRPr="00C45E1B" w14:paraId="357E314D" w14:textId="77777777" w:rsidTr="00E14433">
        <w:trPr>
          <w:trHeight w:val="284"/>
          <w:jc w:val="center"/>
        </w:trPr>
        <w:tc>
          <w:tcPr>
            <w:tcW w:w="6516" w:type="dxa"/>
          </w:tcPr>
          <w:p w14:paraId="4B165887" w14:textId="77777777" w:rsidR="00D42EAA" w:rsidRPr="0089678C" w:rsidRDefault="00C45E1B" w:rsidP="00B224C1">
            <w:pPr>
              <w:pStyle w:val="Paragraphedeliste"/>
              <w:ind w:left="142" w:right="-15"/>
              <w:contextualSpacing w:val="0"/>
              <w:jc w:val="both"/>
              <w:rPr>
                <w:sz w:val="10"/>
                <w:szCs w:val="10"/>
                <w:lang w:val="en-CA"/>
              </w:rPr>
            </w:pPr>
          </w:p>
          <w:p w14:paraId="334F11E7" w14:textId="77777777" w:rsidR="00871E9C" w:rsidRPr="0089678C" w:rsidRDefault="00646157" w:rsidP="00B224C1">
            <w:pPr>
              <w:ind w:left="142" w:right="-15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 xml:space="preserve">2. </w:t>
            </w:r>
            <w:r w:rsidR="00D9293D" w:rsidRPr="0089678C">
              <w:rPr>
                <w:sz w:val="20"/>
                <w:szCs w:val="20"/>
                <w:lang w:val="en-CA"/>
              </w:rPr>
              <w:t>Maintain satisfactory grades.</w:t>
            </w:r>
          </w:p>
          <w:p w14:paraId="7B6EA31B" w14:textId="77777777" w:rsidR="00A736A9" w:rsidRPr="0089678C" w:rsidRDefault="00C45E1B" w:rsidP="00B224C1">
            <w:pPr>
              <w:pStyle w:val="Paragraphedeliste"/>
              <w:ind w:left="142" w:right="-15"/>
              <w:contextualSpacing w:val="0"/>
              <w:jc w:val="both"/>
              <w:rPr>
                <w:sz w:val="20"/>
                <w:szCs w:val="20"/>
                <w:lang w:val="en-CA"/>
              </w:rPr>
            </w:pPr>
          </w:p>
          <w:p w14:paraId="5E743AFE" w14:textId="5AC24578" w:rsidR="003B2D78" w:rsidRPr="0089678C" w:rsidRDefault="00D9293D" w:rsidP="00E83AB7">
            <w:pPr>
              <w:pStyle w:val="Paragraphedeliste"/>
              <w:numPr>
                <w:ilvl w:val="0"/>
                <w:numId w:val="5"/>
              </w:numPr>
              <w:tabs>
                <w:tab w:val="left" w:pos="454"/>
              </w:tabs>
              <w:ind w:left="454" w:right="-15" w:firstLine="0"/>
              <w:contextualSpacing w:val="0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>M</w:t>
            </w:r>
            <w:r w:rsidR="00C06ED7" w:rsidRPr="0089678C">
              <w:rPr>
                <w:sz w:val="20"/>
                <w:szCs w:val="20"/>
                <w:lang w:val="en-CA"/>
              </w:rPr>
              <w:t>aintain at least a cumulative B-average</w:t>
            </w:r>
            <w:r w:rsidRPr="0089678C">
              <w:rPr>
                <w:sz w:val="20"/>
                <w:szCs w:val="20"/>
                <w:lang w:val="en-CA"/>
              </w:rPr>
              <w:t xml:space="preserve"> </w:t>
            </w:r>
            <w:r w:rsidR="00646157" w:rsidRPr="0089678C">
              <w:rPr>
                <w:sz w:val="20"/>
                <w:szCs w:val="20"/>
                <w:lang w:val="en-CA"/>
              </w:rPr>
              <w:t>(3/4.3)</w:t>
            </w:r>
            <w:r w:rsidR="0029243E">
              <w:rPr>
                <w:sz w:val="20"/>
                <w:szCs w:val="20"/>
                <w:lang w:val="en-CA"/>
              </w:rPr>
              <w:t>.</w:t>
            </w:r>
          </w:p>
          <w:p w14:paraId="2C08099A" w14:textId="77777777" w:rsidR="00CB0DFC" w:rsidRPr="0089678C" w:rsidRDefault="00C45E1B" w:rsidP="004869E8">
            <w:pPr>
              <w:pStyle w:val="Paragraphedeliste"/>
              <w:tabs>
                <w:tab w:val="left" w:pos="454"/>
              </w:tabs>
              <w:ind w:left="454" w:right="-15"/>
              <w:contextualSpacing w:val="0"/>
              <w:jc w:val="both"/>
              <w:rPr>
                <w:sz w:val="20"/>
                <w:szCs w:val="20"/>
                <w:lang w:val="en-CA"/>
              </w:rPr>
            </w:pPr>
          </w:p>
          <w:p w14:paraId="4B651EEE" w14:textId="6AB470D8" w:rsidR="00B05DD1" w:rsidRPr="0089678C" w:rsidRDefault="00E71E86" w:rsidP="00E83AB7">
            <w:pPr>
              <w:pStyle w:val="Paragraphedeliste"/>
              <w:numPr>
                <w:ilvl w:val="0"/>
                <w:numId w:val="5"/>
              </w:numPr>
              <w:tabs>
                <w:tab w:val="left" w:pos="454"/>
              </w:tabs>
              <w:ind w:left="454" w:right="-15" w:firstLine="0"/>
              <w:contextualSpacing w:val="0"/>
              <w:jc w:val="both"/>
              <w:rPr>
                <w:sz w:val="20"/>
                <w:szCs w:val="20"/>
                <w:lang w:val="en-CA"/>
              </w:rPr>
            </w:pPr>
            <w:r w:rsidRPr="008B5AF1">
              <w:rPr>
                <w:sz w:val="20"/>
                <w:szCs w:val="20"/>
                <w:lang w:val="en-CA"/>
              </w:rPr>
              <w:t>Pass the comprehensive examination</w:t>
            </w:r>
            <w:r w:rsidR="0029243E">
              <w:rPr>
                <w:sz w:val="20"/>
                <w:szCs w:val="20"/>
                <w:lang w:val="en-CA"/>
              </w:rPr>
              <w:t>.</w:t>
            </w:r>
          </w:p>
          <w:p w14:paraId="01605CF8" w14:textId="77777777" w:rsidR="00C61E14" w:rsidRPr="0089678C" w:rsidRDefault="00C45E1B" w:rsidP="004869E8">
            <w:pPr>
              <w:pStyle w:val="Paragraphedeliste"/>
              <w:tabs>
                <w:tab w:val="left" w:pos="454"/>
              </w:tabs>
              <w:ind w:left="454" w:right="-15"/>
              <w:contextualSpacing w:val="0"/>
              <w:jc w:val="both"/>
              <w:rPr>
                <w:sz w:val="20"/>
                <w:szCs w:val="20"/>
                <w:lang w:val="en-CA"/>
              </w:rPr>
            </w:pPr>
          </w:p>
          <w:p w14:paraId="68DB34AA" w14:textId="2759F4F9" w:rsidR="00B05DD1" w:rsidRPr="0089678C" w:rsidRDefault="003C4189" w:rsidP="00E83AB7">
            <w:pPr>
              <w:pStyle w:val="Paragraphedeliste"/>
              <w:numPr>
                <w:ilvl w:val="0"/>
                <w:numId w:val="5"/>
              </w:numPr>
              <w:tabs>
                <w:tab w:val="left" w:pos="454"/>
              </w:tabs>
              <w:ind w:left="454" w:right="-15" w:firstLine="0"/>
              <w:contextualSpacing w:val="0"/>
              <w:jc w:val="both"/>
              <w:rPr>
                <w:sz w:val="20"/>
                <w:szCs w:val="20"/>
                <w:lang w:val="en-CA"/>
              </w:rPr>
            </w:pPr>
            <w:r w:rsidRPr="008B5AF1">
              <w:rPr>
                <w:sz w:val="20"/>
                <w:szCs w:val="20"/>
                <w:lang w:val="en-CA"/>
              </w:rPr>
              <w:t>Pass the dissertation proposal</w:t>
            </w:r>
            <w:r w:rsidR="0049059C" w:rsidRPr="0089678C">
              <w:rPr>
                <w:sz w:val="20"/>
                <w:szCs w:val="20"/>
                <w:lang w:val="en-CA"/>
              </w:rPr>
              <w:t>.</w:t>
            </w:r>
          </w:p>
          <w:p w14:paraId="3C803BCB" w14:textId="77777777" w:rsidR="003B2D78" w:rsidRPr="0089678C" w:rsidRDefault="00C45E1B" w:rsidP="00B224C1">
            <w:pPr>
              <w:pStyle w:val="Paragraphedeliste"/>
              <w:ind w:left="142" w:right="-15"/>
              <w:contextualSpacing w:val="0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6379" w:type="dxa"/>
          </w:tcPr>
          <w:p w14:paraId="1E82BE7A" w14:textId="77777777" w:rsidR="00D42EAA" w:rsidRPr="0089678C" w:rsidRDefault="00C45E1B" w:rsidP="00CF5FA7">
            <w:pPr>
              <w:pStyle w:val="Paragraphedeliste"/>
              <w:ind w:left="142" w:right="176"/>
              <w:contextualSpacing w:val="0"/>
              <w:jc w:val="both"/>
              <w:rPr>
                <w:sz w:val="10"/>
                <w:szCs w:val="10"/>
                <w:lang w:val="en-CA"/>
              </w:rPr>
            </w:pPr>
          </w:p>
          <w:p w14:paraId="18D21F19" w14:textId="4FFD188C" w:rsidR="00871E9C" w:rsidRPr="0089678C" w:rsidRDefault="00E859F5" w:rsidP="00E83AB7">
            <w:pPr>
              <w:pStyle w:val="Paragraphedeliste"/>
              <w:numPr>
                <w:ilvl w:val="0"/>
                <w:numId w:val="12"/>
              </w:numPr>
              <w:tabs>
                <w:tab w:val="left" w:pos="398"/>
              </w:tabs>
              <w:ind w:left="142" w:right="176" w:firstLine="0"/>
              <w:contextualSpacing w:val="0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>Unsatisfactory results</w:t>
            </w:r>
          </w:p>
          <w:p w14:paraId="4FFFAE37" w14:textId="77777777" w:rsidR="00374B33" w:rsidRPr="0089678C" w:rsidRDefault="00C45E1B" w:rsidP="00CF5FA7">
            <w:pPr>
              <w:pStyle w:val="Paragraphedeliste"/>
              <w:ind w:left="142" w:right="176"/>
              <w:contextualSpacing w:val="0"/>
              <w:jc w:val="both"/>
              <w:rPr>
                <w:sz w:val="20"/>
                <w:szCs w:val="20"/>
                <w:lang w:val="en-CA"/>
              </w:rPr>
            </w:pPr>
          </w:p>
          <w:p w14:paraId="1ECB4D4C" w14:textId="11467996" w:rsidR="00374B33" w:rsidRPr="0089678C" w:rsidRDefault="00646157" w:rsidP="004869E8">
            <w:pPr>
              <w:pStyle w:val="Paragraphedeliste"/>
              <w:ind w:left="742" w:right="176" w:hanging="283"/>
              <w:contextualSpacing w:val="0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 xml:space="preserve">a. </w:t>
            </w:r>
            <w:r w:rsidR="00C06ED7" w:rsidRPr="0089678C">
              <w:rPr>
                <w:sz w:val="20"/>
                <w:szCs w:val="20"/>
                <w:lang w:val="en-CA"/>
              </w:rPr>
              <w:t>Cumulative average is below a B</w:t>
            </w:r>
            <w:r w:rsidRPr="0089678C">
              <w:rPr>
                <w:sz w:val="20"/>
                <w:szCs w:val="20"/>
                <w:lang w:val="en-CA"/>
              </w:rPr>
              <w:t xml:space="preserve"> (3/4.3) </w:t>
            </w:r>
            <w:r w:rsidR="00C06ED7" w:rsidRPr="0089678C">
              <w:rPr>
                <w:sz w:val="20"/>
                <w:szCs w:val="20"/>
                <w:lang w:val="en-CA"/>
              </w:rPr>
              <w:t>for more than two consecutive terms</w:t>
            </w:r>
            <w:r w:rsidR="0029243E">
              <w:rPr>
                <w:sz w:val="20"/>
                <w:szCs w:val="20"/>
                <w:lang w:val="en-CA"/>
              </w:rPr>
              <w:t>:</w:t>
            </w:r>
            <w:r w:rsidR="0092275B">
              <w:rPr>
                <w:sz w:val="20"/>
                <w:szCs w:val="20"/>
                <w:lang w:val="en-CA"/>
              </w:rPr>
              <w:t xml:space="preserve"> F</w:t>
            </w:r>
            <w:r w:rsidR="00C06ED7" w:rsidRPr="0089678C">
              <w:rPr>
                <w:sz w:val="20"/>
                <w:szCs w:val="20"/>
                <w:lang w:val="en-CA"/>
              </w:rPr>
              <w:t xml:space="preserve">unding will be cut in half until the average </w:t>
            </w:r>
            <w:r w:rsidR="004976F6" w:rsidRPr="0089678C">
              <w:rPr>
                <w:sz w:val="20"/>
                <w:szCs w:val="20"/>
                <w:lang w:val="en-CA"/>
              </w:rPr>
              <w:t>raises to</w:t>
            </w:r>
            <w:r w:rsidR="00C06ED7" w:rsidRPr="0089678C">
              <w:rPr>
                <w:sz w:val="20"/>
                <w:szCs w:val="20"/>
                <w:lang w:val="en-CA"/>
              </w:rPr>
              <w:t xml:space="preserve"> 3.0 or higher </w:t>
            </w:r>
            <w:r w:rsidRPr="0089678C">
              <w:rPr>
                <w:sz w:val="20"/>
                <w:szCs w:val="20"/>
                <w:lang w:val="en-CA"/>
              </w:rPr>
              <w:t>(</w:t>
            </w:r>
            <w:r w:rsidR="00F133A3">
              <w:rPr>
                <w:sz w:val="20"/>
                <w:szCs w:val="20"/>
                <w:lang w:val="en-CA"/>
              </w:rPr>
              <w:t>contribution reductions are prorated</w:t>
            </w:r>
            <w:r w:rsidRPr="0089678C">
              <w:rPr>
                <w:sz w:val="20"/>
                <w:szCs w:val="20"/>
                <w:lang w:val="en-CA"/>
              </w:rPr>
              <w:t>).</w:t>
            </w:r>
          </w:p>
          <w:p w14:paraId="786123DD" w14:textId="77777777" w:rsidR="007C58C8" w:rsidRPr="0089678C" w:rsidRDefault="00C45E1B" w:rsidP="00CF5FA7">
            <w:pPr>
              <w:pStyle w:val="Paragraphedeliste"/>
              <w:ind w:left="317" w:right="176" w:hanging="142"/>
              <w:contextualSpacing w:val="0"/>
              <w:jc w:val="both"/>
              <w:rPr>
                <w:sz w:val="20"/>
                <w:szCs w:val="20"/>
                <w:lang w:val="en-CA"/>
              </w:rPr>
            </w:pPr>
          </w:p>
          <w:p w14:paraId="41A9CB86" w14:textId="0F9BE6E5" w:rsidR="00374B33" w:rsidRPr="0089678C" w:rsidRDefault="00646157" w:rsidP="004869E8">
            <w:pPr>
              <w:tabs>
                <w:tab w:val="left" w:pos="175"/>
                <w:tab w:val="left" w:pos="5987"/>
              </w:tabs>
              <w:ind w:left="742" w:right="176" w:hanging="283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 xml:space="preserve">b. </w:t>
            </w:r>
            <w:r w:rsidR="00405439" w:rsidRPr="0089678C">
              <w:rPr>
                <w:sz w:val="20"/>
                <w:szCs w:val="20"/>
                <w:lang w:val="en-CA"/>
              </w:rPr>
              <w:t xml:space="preserve">Grade below a </w:t>
            </w:r>
            <w:r w:rsidRPr="0089678C">
              <w:rPr>
                <w:sz w:val="20"/>
                <w:szCs w:val="20"/>
                <w:lang w:val="en-CA"/>
              </w:rPr>
              <w:t xml:space="preserve">B- (2.7/4.3), </w:t>
            </w:r>
            <w:r w:rsidR="004976F6" w:rsidRPr="0089678C">
              <w:rPr>
                <w:sz w:val="20"/>
                <w:szCs w:val="20"/>
                <w:lang w:val="en-CA"/>
              </w:rPr>
              <w:t xml:space="preserve">a comprehensive examination must be retaken, or a thesis proposal must be </w:t>
            </w:r>
            <w:r w:rsidR="0092275B">
              <w:rPr>
                <w:sz w:val="20"/>
                <w:szCs w:val="20"/>
                <w:lang w:val="en-CA"/>
              </w:rPr>
              <w:t>r</w:t>
            </w:r>
            <w:r w:rsidR="0029243E">
              <w:rPr>
                <w:sz w:val="20"/>
                <w:szCs w:val="20"/>
                <w:lang w:val="en-CA"/>
              </w:rPr>
              <w:t>esubmitted:</w:t>
            </w:r>
            <w:r w:rsidR="0092275B">
              <w:rPr>
                <w:sz w:val="20"/>
                <w:szCs w:val="20"/>
                <w:lang w:val="en-CA"/>
              </w:rPr>
              <w:t xml:space="preserve"> F</w:t>
            </w:r>
            <w:r w:rsidR="004976F6" w:rsidRPr="0089678C">
              <w:rPr>
                <w:sz w:val="20"/>
                <w:szCs w:val="20"/>
                <w:lang w:val="en-CA"/>
              </w:rPr>
              <w:t>unding will be cut in half until the average raises to 3</w:t>
            </w:r>
            <w:r w:rsidR="004A29C4" w:rsidRPr="0089678C">
              <w:rPr>
                <w:sz w:val="20"/>
                <w:szCs w:val="20"/>
                <w:lang w:val="en-CA"/>
              </w:rPr>
              <w:t>.0</w:t>
            </w:r>
            <w:r w:rsidR="004976F6" w:rsidRPr="0089678C">
              <w:rPr>
                <w:sz w:val="20"/>
                <w:szCs w:val="20"/>
                <w:lang w:val="en-CA"/>
              </w:rPr>
              <w:t xml:space="preserve"> or higher, or until the comprehensive examination is passed </w:t>
            </w:r>
            <w:r w:rsidRPr="0089678C">
              <w:rPr>
                <w:sz w:val="20"/>
                <w:szCs w:val="20"/>
                <w:lang w:val="en-CA"/>
              </w:rPr>
              <w:t>(</w:t>
            </w:r>
            <w:r w:rsidR="00F133A3">
              <w:rPr>
                <w:sz w:val="20"/>
                <w:szCs w:val="20"/>
                <w:lang w:val="en-CA"/>
              </w:rPr>
              <w:t>contribution reductions are prorated</w:t>
            </w:r>
            <w:r w:rsidRPr="0089678C">
              <w:rPr>
                <w:sz w:val="20"/>
                <w:szCs w:val="20"/>
                <w:lang w:val="en-CA"/>
              </w:rPr>
              <w:t>).</w:t>
            </w:r>
          </w:p>
          <w:p w14:paraId="29F19F6F" w14:textId="77777777" w:rsidR="00C94467" w:rsidRPr="0089678C" w:rsidRDefault="00C45E1B" w:rsidP="00CF5FA7">
            <w:pPr>
              <w:ind w:left="142" w:right="176"/>
              <w:jc w:val="both"/>
              <w:rPr>
                <w:sz w:val="20"/>
                <w:szCs w:val="20"/>
                <w:lang w:val="en-CA"/>
              </w:rPr>
            </w:pPr>
          </w:p>
        </w:tc>
      </w:tr>
      <w:tr w:rsidR="00CA5606" w:rsidRPr="00C45E1B" w14:paraId="0C4B5CB9" w14:textId="77777777" w:rsidTr="00E14433">
        <w:trPr>
          <w:jc w:val="center"/>
        </w:trPr>
        <w:tc>
          <w:tcPr>
            <w:tcW w:w="6516" w:type="dxa"/>
          </w:tcPr>
          <w:p w14:paraId="453637DB" w14:textId="77777777" w:rsidR="00D42EAA" w:rsidRPr="0089678C" w:rsidRDefault="00C45E1B" w:rsidP="00B224C1">
            <w:pPr>
              <w:pStyle w:val="Paragraphedeliste"/>
              <w:ind w:left="142" w:right="-15"/>
              <w:jc w:val="both"/>
              <w:rPr>
                <w:sz w:val="10"/>
                <w:szCs w:val="10"/>
                <w:lang w:val="en-CA"/>
              </w:rPr>
            </w:pPr>
          </w:p>
          <w:p w14:paraId="4C09A114" w14:textId="79F1EE2B" w:rsidR="00E3577C" w:rsidRPr="0089678C" w:rsidRDefault="00674B7E" w:rsidP="00E83AB7">
            <w:pPr>
              <w:pStyle w:val="Paragraphedeliste"/>
              <w:numPr>
                <w:ilvl w:val="0"/>
                <w:numId w:val="12"/>
              </w:numPr>
              <w:ind w:left="454" w:right="-15" w:hanging="283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>Requirements of the research director(s) or the department</w:t>
            </w:r>
            <w:r w:rsidR="0049059C" w:rsidRPr="0089678C">
              <w:rPr>
                <w:sz w:val="20"/>
                <w:szCs w:val="20"/>
                <w:lang w:val="en-CA"/>
              </w:rPr>
              <w:t>:</w:t>
            </w:r>
          </w:p>
          <w:p w14:paraId="287551E9" w14:textId="77777777" w:rsidR="00E3577C" w:rsidRPr="0089678C" w:rsidRDefault="00C45E1B" w:rsidP="00B224C1">
            <w:pPr>
              <w:pStyle w:val="Paragraphedeliste"/>
              <w:ind w:left="142" w:right="-15"/>
              <w:jc w:val="both"/>
              <w:rPr>
                <w:sz w:val="10"/>
                <w:szCs w:val="10"/>
                <w:lang w:val="en-CA"/>
              </w:rPr>
            </w:pPr>
          </w:p>
          <w:p w14:paraId="37D422B9" w14:textId="62E75899" w:rsidR="00CF5FA7" w:rsidRPr="0089678C" w:rsidRDefault="00674B7E" w:rsidP="00F71F8A">
            <w:pPr>
              <w:pStyle w:val="Paragraphedeliste"/>
              <w:numPr>
                <w:ilvl w:val="1"/>
                <w:numId w:val="13"/>
              </w:numPr>
              <w:ind w:left="738" w:right="176" w:hanging="284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>Agree to work under the supervision of one or more professors who have offered additional funding</w:t>
            </w:r>
            <w:r w:rsidR="0049059C" w:rsidRPr="0089678C">
              <w:rPr>
                <w:sz w:val="20"/>
                <w:szCs w:val="20"/>
                <w:lang w:val="en-CA"/>
              </w:rPr>
              <w:t>.</w:t>
            </w:r>
          </w:p>
          <w:p w14:paraId="6044ED32" w14:textId="77777777" w:rsidR="00E3577C" w:rsidRPr="0089678C" w:rsidRDefault="00646157" w:rsidP="00F71F8A">
            <w:pPr>
              <w:pStyle w:val="Paragraphedeliste"/>
              <w:ind w:left="738" w:right="-15" w:hanging="284"/>
              <w:jc w:val="both"/>
              <w:rPr>
                <w:sz w:val="10"/>
                <w:szCs w:val="1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 xml:space="preserve"> </w:t>
            </w:r>
          </w:p>
          <w:p w14:paraId="4F4C76C6" w14:textId="603EDDEA" w:rsidR="00E3577C" w:rsidRPr="0089678C" w:rsidRDefault="00674B7E" w:rsidP="00F71F8A">
            <w:pPr>
              <w:pStyle w:val="Paragraphedeliste"/>
              <w:numPr>
                <w:ilvl w:val="1"/>
                <w:numId w:val="13"/>
              </w:numPr>
              <w:ind w:left="738" w:right="176" w:hanging="284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 xml:space="preserve">Agree to work on </w:t>
            </w:r>
            <w:r w:rsidR="00D3144F" w:rsidRPr="0089678C">
              <w:rPr>
                <w:sz w:val="20"/>
                <w:szCs w:val="20"/>
                <w:lang w:val="en-CA"/>
              </w:rPr>
              <w:t>topics</w:t>
            </w:r>
            <w:r w:rsidRPr="0089678C">
              <w:rPr>
                <w:sz w:val="20"/>
                <w:szCs w:val="20"/>
                <w:lang w:val="en-CA"/>
              </w:rPr>
              <w:t xml:space="preserve"> or issues related to the research interests of the director(s)</w:t>
            </w:r>
            <w:r w:rsidR="0049059C" w:rsidRPr="0089678C">
              <w:rPr>
                <w:sz w:val="20"/>
                <w:szCs w:val="20"/>
                <w:lang w:val="en-CA"/>
              </w:rPr>
              <w:t>.</w:t>
            </w:r>
          </w:p>
          <w:p w14:paraId="43755B14" w14:textId="77777777" w:rsidR="00D42EAA" w:rsidRPr="0089678C" w:rsidRDefault="00C45E1B" w:rsidP="00F71F8A">
            <w:pPr>
              <w:pStyle w:val="Paragraphedeliste"/>
              <w:ind w:left="738" w:right="-15" w:hanging="284"/>
              <w:jc w:val="both"/>
              <w:rPr>
                <w:sz w:val="10"/>
                <w:szCs w:val="10"/>
                <w:lang w:val="en-CA"/>
              </w:rPr>
            </w:pPr>
          </w:p>
          <w:p w14:paraId="0FAF19A7" w14:textId="77777777" w:rsidR="00547F67" w:rsidRDefault="00674B7E" w:rsidP="00F71F8A">
            <w:pPr>
              <w:pStyle w:val="Paragraphedeliste"/>
              <w:numPr>
                <w:ilvl w:val="1"/>
                <w:numId w:val="13"/>
              </w:numPr>
              <w:ind w:left="738" w:right="-15" w:hanging="284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>Meet any requirements specific to the director(s) or department</w:t>
            </w:r>
            <w:r w:rsidR="0049059C" w:rsidRPr="0089678C">
              <w:rPr>
                <w:sz w:val="20"/>
                <w:szCs w:val="20"/>
                <w:lang w:val="en-CA"/>
              </w:rPr>
              <w:t>.</w:t>
            </w:r>
          </w:p>
          <w:p w14:paraId="4B77E147" w14:textId="77777777" w:rsidR="00065A90" w:rsidRPr="00065A90" w:rsidRDefault="00065A90" w:rsidP="00065A90">
            <w:pPr>
              <w:pStyle w:val="Paragraphedeliste"/>
              <w:rPr>
                <w:sz w:val="20"/>
                <w:szCs w:val="20"/>
                <w:lang w:val="en-CA"/>
              </w:rPr>
            </w:pPr>
          </w:p>
          <w:p w14:paraId="0833DD3E" w14:textId="66D44F45" w:rsidR="00065A90" w:rsidRPr="0089678C" w:rsidRDefault="00065A90" w:rsidP="00065A90">
            <w:pPr>
              <w:pStyle w:val="Paragraphedeliste"/>
              <w:ind w:left="454" w:right="-15"/>
              <w:jc w:val="both"/>
              <w:rPr>
                <w:sz w:val="20"/>
                <w:szCs w:val="20"/>
                <w:lang w:val="en-CA"/>
              </w:rPr>
            </w:pPr>
          </w:p>
        </w:tc>
        <w:tc>
          <w:tcPr>
            <w:tcW w:w="6379" w:type="dxa"/>
          </w:tcPr>
          <w:p w14:paraId="48BB583C" w14:textId="77777777" w:rsidR="00D42EAA" w:rsidRPr="0089678C" w:rsidRDefault="00C45E1B" w:rsidP="00CF5FA7">
            <w:pPr>
              <w:pStyle w:val="Paragraphedeliste"/>
              <w:ind w:left="142" w:right="176"/>
              <w:jc w:val="both"/>
              <w:rPr>
                <w:sz w:val="10"/>
                <w:szCs w:val="10"/>
                <w:lang w:val="en-CA"/>
              </w:rPr>
            </w:pPr>
          </w:p>
          <w:p w14:paraId="5634BEED" w14:textId="1570F041" w:rsidR="00E3577C" w:rsidRPr="0089678C" w:rsidRDefault="00674B7E" w:rsidP="00E83AB7">
            <w:pPr>
              <w:pStyle w:val="Paragraphedeliste"/>
              <w:numPr>
                <w:ilvl w:val="0"/>
                <w:numId w:val="14"/>
              </w:numPr>
              <w:ind w:left="459" w:right="176" w:hanging="284"/>
              <w:jc w:val="both"/>
              <w:rPr>
                <w:sz w:val="20"/>
                <w:szCs w:val="20"/>
                <w:lang w:val="en-CA"/>
              </w:rPr>
            </w:pPr>
            <w:r w:rsidRPr="0089678C">
              <w:rPr>
                <w:sz w:val="20"/>
                <w:szCs w:val="20"/>
                <w:lang w:val="en-CA"/>
              </w:rPr>
              <w:t>Failure to meet the requirements of the director or the department</w:t>
            </w:r>
            <w:r w:rsidR="0029243E">
              <w:rPr>
                <w:sz w:val="20"/>
                <w:szCs w:val="20"/>
                <w:lang w:val="en-CA"/>
              </w:rPr>
              <w:t>:</w:t>
            </w:r>
          </w:p>
          <w:p w14:paraId="408D6EBA" w14:textId="77777777" w:rsidR="00E3577C" w:rsidRPr="0089678C" w:rsidRDefault="00C45E1B" w:rsidP="00CF5FA7">
            <w:pPr>
              <w:pStyle w:val="Paragraphedeliste"/>
              <w:ind w:left="142" w:right="176"/>
              <w:jc w:val="both"/>
              <w:rPr>
                <w:sz w:val="10"/>
                <w:szCs w:val="10"/>
                <w:lang w:val="en-CA"/>
              </w:rPr>
            </w:pPr>
          </w:p>
          <w:p w14:paraId="08C0CC7D" w14:textId="27106063" w:rsidR="00E3577C" w:rsidRPr="0089678C" w:rsidRDefault="00730E00" w:rsidP="004869E8">
            <w:pPr>
              <w:pStyle w:val="Paragraphedeliste"/>
              <w:tabs>
                <w:tab w:val="left" w:pos="459"/>
                <w:tab w:val="left" w:pos="601"/>
              </w:tabs>
              <w:ind w:left="601" w:right="176" w:hanging="142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a., b., </w:t>
            </w:r>
            <w:r w:rsidR="00646157" w:rsidRPr="0089678C">
              <w:rPr>
                <w:sz w:val="20"/>
                <w:szCs w:val="20"/>
                <w:lang w:val="en-CA"/>
              </w:rPr>
              <w:t xml:space="preserve">c. </w:t>
            </w:r>
            <w:r w:rsidR="00D3144F" w:rsidRPr="0089678C">
              <w:rPr>
                <w:sz w:val="20"/>
                <w:szCs w:val="20"/>
                <w:lang w:val="en-CA"/>
              </w:rPr>
              <w:t>Funding from the director(s) will be cut. The student will have one term to find one or more directors to provide funding</w:t>
            </w:r>
            <w:r w:rsidR="00646157" w:rsidRPr="0089678C">
              <w:rPr>
                <w:sz w:val="20"/>
                <w:szCs w:val="20"/>
                <w:lang w:val="en-CA"/>
              </w:rPr>
              <w:t>.</w:t>
            </w:r>
          </w:p>
          <w:p w14:paraId="67719AC5" w14:textId="77777777" w:rsidR="00E3577C" w:rsidRPr="0089678C" w:rsidRDefault="00C45E1B" w:rsidP="001B7DF2">
            <w:pPr>
              <w:pStyle w:val="Paragraphedeliste"/>
              <w:ind w:left="142" w:right="176"/>
              <w:jc w:val="both"/>
              <w:rPr>
                <w:sz w:val="20"/>
                <w:szCs w:val="20"/>
                <w:lang w:val="en-CA"/>
              </w:rPr>
            </w:pPr>
          </w:p>
        </w:tc>
      </w:tr>
    </w:tbl>
    <w:p w14:paraId="4230E0ED" w14:textId="77777777" w:rsidR="004869E8" w:rsidRDefault="00C45E1B" w:rsidP="004869E8">
      <w:pPr>
        <w:pStyle w:val="Paragraphedeliste"/>
        <w:tabs>
          <w:tab w:val="left" w:pos="426"/>
        </w:tabs>
        <w:ind w:left="142" w:right="-15"/>
        <w:jc w:val="both"/>
        <w:rPr>
          <w:b/>
          <w:lang w:val="en-CA"/>
        </w:rPr>
      </w:pPr>
    </w:p>
    <w:p w14:paraId="56ADD81B" w14:textId="77777777" w:rsidR="00065A90" w:rsidRPr="0089678C" w:rsidRDefault="00065A90" w:rsidP="004869E8">
      <w:pPr>
        <w:pStyle w:val="Paragraphedeliste"/>
        <w:tabs>
          <w:tab w:val="left" w:pos="426"/>
        </w:tabs>
        <w:ind w:left="142" w:right="-15"/>
        <w:jc w:val="both"/>
        <w:rPr>
          <w:b/>
          <w:lang w:val="en-CA"/>
        </w:rPr>
      </w:pPr>
    </w:p>
    <w:p w14:paraId="6831B505" w14:textId="4036E9E6" w:rsidR="004525CE" w:rsidRPr="0089678C" w:rsidRDefault="006141DE" w:rsidP="00E83AB7">
      <w:pPr>
        <w:pStyle w:val="Paragraphedeliste"/>
        <w:numPr>
          <w:ilvl w:val="0"/>
          <w:numId w:val="3"/>
        </w:numPr>
        <w:tabs>
          <w:tab w:val="left" w:pos="426"/>
        </w:tabs>
        <w:ind w:left="142" w:right="-15" w:firstLine="0"/>
        <w:jc w:val="both"/>
        <w:rPr>
          <w:b/>
          <w:lang w:val="en-CA"/>
        </w:rPr>
      </w:pPr>
      <w:r w:rsidRPr="0089678C">
        <w:rPr>
          <w:b/>
          <w:lang w:val="en-CA"/>
        </w:rPr>
        <w:lastRenderedPageBreak/>
        <w:t xml:space="preserve">Rules on </w:t>
      </w:r>
      <w:r w:rsidR="00EE4ACD">
        <w:rPr>
          <w:b/>
          <w:lang w:val="en-CA"/>
        </w:rPr>
        <w:t xml:space="preserve">Outside Sources of </w:t>
      </w:r>
      <w:r w:rsidRPr="0089678C">
        <w:rPr>
          <w:b/>
          <w:lang w:val="en-CA"/>
        </w:rPr>
        <w:t>Funding</w:t>
      </w:r>
    </w:p>
    <w:p w14:paraId="55FA6140" w14:textId="77777777" w:rsidR="00EB5285" w:rsidRPr="0089678C" w:rsidRDefault="00C45E1B" w:rsidP="00B224C1">
      <w:pPr>
        <w:pStyle w:val="Paragraphedeliste"/>
        <w:ind w:left="142" w:right="-15"/>
        <w:jc w:val="both"/>
        <w:rPr>
          <w:b/>
          <w:lang w:val="en-CA"/>
        </w:rPr>
      </w:pPr>
    </w:p>
    <w:p w14:paraId="0171A554" w14:textId="4FDAD665" w:rsidR="00DA715A" w:rsidRPr="0089678C" w:rsidRDefault="006C5AB2" w:rsidP="00E83AB7">
      <w:pPr>
        <w:pStyle w:val="Paragraphedeliste"/>
        <w:numPr>
          <w:ilvl w:val="1"/>
          <w:numId w:val="1"/>
        </w:numPr>
        <w:spacing w:before="120" w:after="120"/>
        <w:ind w:left="426" w:right="-15" w:hanging="284"/>
        <w:contextualSpacing w:val="0"/>
        <w:jc w:val="both"/>
        <w:rPr>
          <w:lang w:val="en-CA"/>
        </w:rPr>
      </w:pPr>
      <w:r w:rsidRPr="0089678C">
        <w:rPr>
          <w:lang w:val="en-CA"/>
        </w:rPr>
        <w:t xml:space="preserve">Any additional scholarship obtained further to an individual initiative by the student, as well as any income obtained </w:t>
      </w:r>
      <w:r w:rsidR="00D17C60">
        <w:rPr>
          <w:lang w:val="en-CA"/>
        </w:rPr>
        <w:t>by</w:t>
      </w:r>
      <w:r w:rsidRPr="0089678C">
        <w:rPr>
          <w:lang w:val="en-CA"/>
        </w:rPr>
        <w:t xml:space="preserve"> exceeding the authorized number of hours and activities </w:t>
      </w:r>
      <w:r w:rsidR="00EB0A0C">
        <w:rPr>
          <w:lang w:val="en-CA"/>
        </w:rPr>
        <w:t>is</w:t>
      </w:r>
      <w:r w:rsidRPr="0089678C">
        <w:rPr>
          <w:lang w:val="en-CA"/>
        </w:rPr>
        <w:t xml:space="preserve"> </w:t>
      </w:r>
      <w:r w:rsidRPr="0089678C">
        <w:rPr>
          <w:b/>
          <w:lang w:val="en-CA"/>
        </w:rPr>
        <w:t xml:space="preserve">partially </w:t>
      </w:r>
      <w:r w:rsidR="004A7B25" w:rsidRPr="0089678C">
        <w:rPr>
          <w:lang w:val="en-CA"/>
        </w:rPr>
        <w:t>c</w:t>
      </w:r>
      <w:r w:rsidR="00EB0A0C">
        <w:rPr>
          <w:lang w:val="en-CA"/>
        </w:rPr>
        <w:t>ombined</w:t>
      </w:r>
      <w:r w:rsidRPr="0089678C">
        <w:rPr>
          <w:lang w:val="en-CA"/>
        </w:rPr>
        <w:t xml:space="preserve"> with funding offered by HEC Montréal, the Montréal HEC Foundation and the director(s) or department.</w:t>
      </w:r>
      <w:r w:rsidR="00646157" w:rsidRPr="0089678C">
        <w:rPr>
          <w:lang w:val="en-CA"/>
        </w:rPr>
        <w:t xml:space="preserve"> </w:t>
      </w:r>
    </w:p>
    <w:p w14:paraId="7FE02928" w14:textId="1CF2F8E2" w:rsidR="00602BEB" w:rsidRPr="00D17C60" w:rsidRDefault="006C5AB2" w:rsidP="00E83AB7">
      <w:pPr>
        <w:pStyle w:val="Paragraphedeliste"/>
        <w:numPr>
          <w:ilvl w:val="1"/>
          <w:numId w:val="1"/>
        </w:numPr>
        <w:spacing w:before="120" w:after="120"/>
        <w:ind w:left="426" w:right="-15" w:hanging="284"/>
        <w:contextualSpacing w:val="0"/>
        <w:jc w:val="both"/>
        <w:rPr>
          <w:lang w:val="en-CA"/>
        </w:rPr>
      </w:pPr>
      <w:r w:rsidRPr="00D17C60">
        <w:rPr>
          <w:lang w:val="en-CA"/>
        </w:rPr>
        <w:t xml:space="preserve">Funding the School has planned for the academic year in progress will be reduced </w:t>
      </w:r>
      <w:r w:rsidR="00CC50ED" w:rsidRPr="00D17C60">
        <w:rPr>
          <w:lang w:val="en-CA"/>
        </w:rPr>
        <w:t>by</w:t>
      </w:r>
      <w:r w:rsidRPr="00D17C60">
        <w:rPr>
          <w:lang w:val="en-CA"/>
        </w:rPr>
        <w:t xml:space="preserve"> half the scholarship amount or half the additional income obtained during that year</w:t>
      </w:r>
      <w:r w:rsidR="00646157" w:rsidRPr="00D17C60">
        <w:rPr>
          <w:lang w:val="en-CA"/>
        </w:rPr>
        <w:t xml:space="preserve">. </w:t>
      </w:r>
      <w:r w:rsidR="00CC50ED" w:rsidRPr="00D17C60">
        <w:rPr>
          <w:lang w:val="en-CA"/>
        </w:rPr>
        <w:t xml:space="preserve">This reduction is calculated based on the </w:t>
      </w:r>
      <w:r w:rsidR="00D17C60" w:rsidRPr="00D17C60">
        <w:rPr>
          <w:lang w:val="en-CA"/>
        </w:rPr>
        <w:t xml:space="preserve">gross </w:t>
      </w:r>
      <w:r w:rsidR="00CC50ED" w:rsidRPr="00D17C60">
        <w:rPr>
          <w:lang w:val="en-CA"/>
        </w:rPr>
        <w:t>additional income, i.e., before taxes or deductions.</w:t>
      </w:r>
      <w:r w:rsidR="00646157" w:rsidRPr="00D17C60">
        <w:rPr>
          <w:lang w:val="en-CA"/>
        </w:rPr>
        <w:t xml:space="preserve"> </w:t>
      </w:r>
      <w:r w:rsidR="00CC50ED" w:rsidRPr="00D17C60">
        <w:rPr>
          <w:lang w:val="en-CA"/>
        </w:rPr>
        <w:t xml:space="preserve">In this case, a prorated reduction will be applied to contributions initially </w:t>
      </w:r>
      <w:r w:rsidR="00810B8D">
        <w:rPr>
          <w:lang w:val="en-CA"/>
        </w:rPr>
        <w:t>committed</w:t>
      </w:r>
      <w:r w:rsidR="00CC50ED" w:rsidRPr="00D17C60">
        <w:rPr>
          <w:lang w:val="en-CA"/>
        </w:rPr>
        <w:t xml:space="preserve"> by the professor, department and Office of the PhD Program </w:t>
      </w:r>
      <w:r w:rsidR="00F133A3" w:rsidRPr="00D17C60">
        <w:rPr>
          <w:lang w:val="en-CA"/>
        </w:rPr>
        <w:t>over the four years</w:t>
      </w:r>
      <w:r w:rsidR="00646157" w:rsidRPr="00D17C60">
        <w:rPr>
          <w:lang w:val="en-CA"/>
        </w:rPr>
        <w:t>.</w:t>
      </w:r>
    </w:p>
    <w:p w14:paraId="5597D2BA" w14:textId="5A6C9EC1" w:rsidR="00990181" w:rsidRPr="0089678C" w:rsidRDefault="00DA1791" w:rsidP="00E83AB7">
      <w:pPr>
        <w:pStyle w:val="Paragraphedeliste"/>
        <w:numPr>
          <w:ilvl w:val="1"/>
          <w:numId w:val="1"/>
        </w:numPr>
        <w:spacing w:before="120" w:after="120"/>
        <w:ind w:left="426" w:right="-15" w:hanging="284"/>
        <w:contextualSpacing w:val="0"/>
        <w:jc w:val="both"/>
        <w:rPr>
          <w:lang w:val="en-CA"/>
        </w:rPr>
      </w:pPr>
      <w:r w:rsidRPr="0089678C">
        <w:rPr>
          <w:lang w:val="en-CA"/>
        </w:rPr>
        <w:t>Funding obtained further to a professor’s initiative (Mitacs program, grants from a granting agency, etc.)</w:t>
      </w:r>
      <w:r w:rsidR="004A7B25" w:rsidRPr="0089678C">
        <w:rPr>
          <w:lang w:val="en-CA"/>
        </w:rPr>
        <w:t xml:space="preserve"> is not considered additional income and is counted toward the professor’s </w:t>
      </w:r>
      <w:r w:rsidR="00810B8D">
        <w:rPr>
          <w:lang w:val="en-CA"/>
        </w:rPr>
        <w:t>committed</w:t>
      </w:r>
      <w:r w:rsidR="004A7B25" w:rsidRPr="0089678C">
        <w:rPr>
          <w:lang w:val="en-CA"/>
        </w:rPr>
        <w:t xml:space="preserve"> contribution.</w:t>
      </w:r>
    </w:p>
    <w:p w14:paraId="3C7BFDDD" w14:textId="6F9E7E9E" w:rsidR="002A24C3" w:rsidRPr="0089678C" w:rsidRDefault="004A7B25" w:rsidP="00E83AB7">
      <w:pPr>
        <w:pStyle w:val="Paragraphedeliste"/>
        <w:numPr>
          <w:ilvl w:val="1"/>
          <w:numId w:val="1"/>
        </w:numPr>
        <w:spacing w:before="120" w:after="120"/>
        <w:ind w:left="426" w:right="-15" w:hanging="284"/>
        <w:contextualSpacing w:val="0"/>
        <w:jc w:val="both"/>
        <w:rPr>
          <w:lang w:val="en-CA"/>
        </w:rPr>
      </w:pPr>
      <w:r w:rsidRPr="0089678C">
        <w:rPr>
          <w:lang w:val="en-CA"/>
        </w:rPr>
        <w:t xml:space="preserve">Awards the student obtains (teaching awards, the </w:t>
      </w:r>
      <w:r w:rsidR="00646157" w:rsidRPr="0089678C">
        <w:rPr>
          <w:lang w:val="en-CA"/>
        </w:rPr>
        <w:t>Esdras-Minville</w:t>
      </w:r>
      <w:r w:rsidRPr="0089678C">
        <w:rPr>
          <w:lang w:val="en-CA"/>
        </w:rPr>
        <w:t xml:space="preserve"> Award</w:t>
      </w:r>
      <w:r w:rsidR="00646157" w:rsidRPr="0089678C">
        <w:rPr>
          <w:lang w:val="en-CA"/>
        </w:rPr>
        <w:t xml:space="preserve">, etc.) </w:t>
      </w:r>
      <w:r w:rsidRPr="0089678C">
        <w:rPr>
          <w:lang w:val="en-CA"/>
        </w:rPr>
        <w:t xml:space="preserve">are fully </w:t>
      </w:r>
      <w:r w:rsidR="00EB0A0C">
        <w:rPr>
          <w:lang w:val="en-CA"/>
        </w:rPr>
        <w:t>combined</w:t>
      </w:r>
      <w:r w:rsidRPr="0089678C">
        <w:rPr>
          <w:lang w:val="en-CA"/>
        </w:rPr>
        <w:t xml:space="preserve"> with the funding offered by HEC </w:t>
      </w:r>
      <w:r w:rsidR="00646157" w:rsidRPr="0089678C">
        <w:rPr>
          <w:lang w:val="en-CA"/>
        </w:rPr>
        <w:t xml:space="preserve">Montréal, </w:t>
      </w:r>
      <w:r w:rsidRPr="0089678C">
        <w:rPr>
          <w:lang w:val="en-CA"/>
        </w:rPr>
        <w:t>the</w:t>
      </w:r>
      <w:r w:rsidR="00646157" w:rsidRPr="0089678C">
        <w:rPr>
          <w:lang w:val="en-CA"/>
        </w:rPr>
        <w:t xml:space="preserve"> HEC Montréal</w:t>
      </w:r>
      <w:r w:rsidRPr="0089678C">
        <w:rPr>
          <w:lang w:val="en-CA"/>
        </w:rPr>
        <w:t xml:space="preserve"> Foundation and the director(s) or department</w:t>
      </w:r>
      <w:r w:rsidR="00646157" w:rsidRPr="0089678C">
        <w:rPr>
          <w:lang w:val="en-CA"/>
        </w:rPr>
        <w:t>.</w:t>
      </w:r>
    </w:p>
    <w:p w14:paraId="19B42369" w14:textId="15A6B781" w:rsidR="00B46877" w:rsidRDefault="00D03A43" w:rsidP="00810B8D">
      <w:pPr>
        <w:pStyle w:val="Paragraphedeliste"/>
        <w:numPr>
          <w:ilvl w:val="1"/>
          <w:numId w:val="1"/>
        </w:numPr>
        <w:tabs>
          <w:tab w:val="left" w:pos="426"/>
        </w:tabs>
        <w:spacing w:before="120" w:after="120"/>
        <w:ind w:left="426" w:right="-15" w:hanging="284"/>
        <w:jc w:val="both"/>
        <w:rPr>
          <w:lang w:val="en-CA"/>
        </w:rPr>
      </w:pPr>
      <w:r>
        <w:rPr>
          <w:lang w:val="en-CA"/>
        </w:rPr>
        <w:t>Tuition fee waiver</w:t>
      </w:r>
      <w:r w:rsidR="00E51EDD" w:rsidRPr="0089678C">
        <w:rPr>
          <w:lang w:val="en-CA"/>
        </w:rPr>
        <w:t xml:space="preserve"> will be maintained regardless of the total amount</w:t>
      </w:r>
      <w:r w:rsidR="007D26CE">
        <w:rPr>
          <w:lang w:val="en-CA"/>
        </w:rPr>
        <w:t xml:space="preserve">s received by </w:t>
      </w:r>
      <w:r w:rsidR="00E51EDD" w:rsidRPr="0089678C">
        <w:rPr>
          <w:lang w:val="en-CA"/>
        </w:rPr>
        <w:t>the student, if allowed by the external funding requirements.</w:t>
      </w:r>
    </w:p>
    <w:p w14:paraId="08E6ED10" w14:textId="77777777" w:rsidR="001E1902" w:rsidRPr="0089678C" w:rsidRDefault="001E1902" w:rsidP="001E1902">
      <w:pPr>
        <w:pStyle w:val="Paragraphedeliste"/>
        <w:tabs>
          <w:tab w:val="left" w:pos="426"/>
        </w:tabs>
        <w:spacing w:before="120" w:after="120"/>
        <w:ind w:left="142" w:right="-15"/>
        <w:jc w:val="both"/>
        <w:rPr>
          <w:lang w:val="en-CA"/>
        </w:rPr>
      </w:pPr>
    </w:p>
    <w:p w14:paraId="2EBF25B9" w14:textId="5A67151A" w:rsidR="00EB5285" w:rsidRPr="0089678C" w:rsidRDefault="00646157" w:rsidP="00B224C1">
      <w:pPr>
        <w:ind w:left="142" w:right="-15"/>
        <w:jc w:val="both"/>
        <w:rPr>
          <w:b/>
          <w:lang w:val="en-CA"/>
        </w:rPr>
      </w:pPr>
      <w:r w:rsidRPr="0089678C">
        <w:rPr>
          <w:b/>
          <w:lang w:val="en-CA"/>
        </w:rPr>
        <w:t xml:space="preserve">4. </w:t>
      </w:r>
      <w:r w:rsidR="008E191B" w:rsidRPr="0089678C">
        <w:rPr>
          <w:b/>
          <w:lang w:val="en-CA"/>
        </w:rPr>
        <w:t>Student Responsibilities</w:t>
      </w:r>
    </w:p>
    <w:p w14:paraId="7616F4FC" w14:textId="77777777" w:rsidR="002C179E" w:rsidRPr="0089678C" w:rsidRDefault="00E71E86" w:rsidP="00B224C1">
      <w:pPr>
        <w:ind w:left="142" w:right="-15"/>
        <w:jc w:val="both"/>
        <w:rPr>
          <w:b/>
          <w:lang w:val="en-CA"/>
        </w:rPr>
      </w:pPr>
      <w:r w:rsidRPr="008B5AF1">
        <w:rPr>
          <w:b/>
          <w:lang w:val="en-CA"/>
        </w:rPr>
        <w:t>The student must:</w:t>
      </w:r>
    </w:p>
    <w:p w14:paraId="69C14C06" w14:textId="5F60D60F" w:rsidR="00EB5285" w:rsidRPr="0089678C" w:rsidRDefault="0055335C" w:rsidP="00E83AB7">
      <w:pPr>
        <w:pStyle w:val="Paragraphedeliste"/>
        <w:numPr>
          <w:ilvl w:val="0"/>
          <w:numId w:val="2"/>
        </w:numPr>
        <w:ind w:left="426" w:right="-15" w:hanging="284"/>
        <w:jc w:val="both"/>
        <w:rPr>
          <w:lang w:val="en-CA"/>
        </w:rPr>
      </w:pPr>
      <w:r w:rsidRPr="0089678C">
        <w:rPr>
          <w:lang w:val="en-CA"/>
        </w:rPr>
        <w:t xml:space="preserve">Declare all additional sources of funding offered </w:t>
      </w:r>
      <w:r w:rsidR="00F471E4">
        <w:rPr>
          <w:lang w:val="en-CA"/>
        </w:rPr>
        <w:t>upon</w:t>
      </w:r>
      <w:r w:rsidRPr="0089678C">
        <w:rPr>
          <w:lang w:val="en-CA"/>
        </w:rPr>
        <w:t xml:space="preserve"> admission by the PhD Program</w:t>
      </w:r>
      <w:r w:rsidR="007D26CE">
        <w:rPr>
          <w:lang w:val="en-CA"/>
        </w:rPr>
        <w:t xml:space="preserve"> Office</w:t>
      </w:r>
      <w:r w:rsidRPr="0089678C">
        <w:rPr>
          <w:lang w:val="en-CA"/>
        </w:rPr>
        <w:t xml:space="preserve"> and the dissertation director</w:t>
      </w:r>
      <w:r w:rsidR="00646157" w:rsidRPr="0089678C">
        <w:rPr>
          <w:lang w:val="en-CA"/>
        </w:rPr>
        <w:t xml:space="preserve">: </w:t>
      </w:r>
    </w:p>
    <w:p w14:paraId="378E7259" w14:textId="77777777" w:rsidR="00B46877" w:rsidRPr="0089678C" w:rsidRDefault="00C45E1B" w:rsidP="00B46877">
      <w:pPr>
        <w:pStyle w:val="Paragraphedeliste"/>
        <w:ind w:left="426" w:right="-15" w:hanging="284"/>
        <w:jc w:val="both"/>
        <w:rPr>
          <w:lang w:val="en-CA"/>
        </w:rPr>
      </w:pPr>
    </w:p>
    <w:p w14:paraId="6EC596F2" w14:textId="5E2AD9B0" w:rsidR="00EB5285" w:rsidRPr="0089678C" w:rsidRDefault="00CA6A44" w:rsidP="00E83AB7">
      <w:pPr>
        <w:pStyle w:val="Paragraphedeliste"/>
        <w:numPr>
          <w:ilvl w:val="3"/>
          <w:numId w:val="2"/>
        </w:numPr>
        <w:ind w:left="851" w:right="-15" w:hanging="284"/>
        <w:jc w:val="both"/>
        <w:rPr>
          <w:lang w:val="en-CA"/>
        </w:rPr>
      </w:pPr>
      <w:r w:rsidRPr="0089678C">
        <w:rPr>
          <w:lang w:val="en-CA"/>
        </w:rPr>
        <w:t xml:space="preserve">Other scholarships and prizes obtained at </w:t>
      </w:r>
      <w:r w:rsidR="00646157" w:rsidRPr="0089678C">
        <w:rPr>
          <w:lang w:val="en-CA"/>
        </w:rPr>
        <w:t>HEC Montréal</w:t>
      </w:r>
    </w:p>
    <w:p w14:paraId="2D3CC138" w14:textId="65E1086B" w:rsidR="00EB5285" w:rsidRPr="0089678C" w:rsidRDefault="00370F9E" w:rsidP="00E83AB7">
      <w:pPr>
        <w:pStyle w:val="Paragraphedeliste"/>
        <w:numPr>
          <w:ilvl w:val="3"/>
          <w:numId w:val="2"/>
        </w:numPr>
        <w:ind w:left="851" w:right="-15" w:hanging="284"/>
        <w:jc w:val="both"/>
        <w:rPr>
          <w:lang w:val="en-CA"/>
        </w:rPr>
      </w:pPr>
      <w:r>
        <w:rPr>
          <w:lang w:val="en-CA"/>
        </w:rPr>
        <w:t>Scholarships from funding</w:t>
      </w:r>
      <w:r w:rsidR="00CA6A44" w:rsidRPr="0089678C">
        <w:rPr>
          <w:lang w:val="en-CA"/>
        </w:rPr>
        <w:t xml:space="preserve"> agencies</w:t>
      </w:r>
      <w:r>
        <w:rPr>
          <w:lang w:val="en-CA"/>
        </w:rPr>
        <w:t xml:space="preserve"> for grants</w:t>
      </w:r>
    </w:p>
    <w:p w14:paraId="0ECD4C33" w14:textId="5B0A585F" w:rsidR="00EB5285" w:rsidRPr="0089678C" w:rsidRDefault="0089678C" w:rsidP="00E83AB7">
      <w:pPr>
        <w:pStyle w:val="Paragraphedeliste"/>
        <w:numPr>
          <w:ilvl w:val="3"/>
          <w:numId w:val="2"/>
        </w:numPr>
        <w:ind w:left="851" w:right="-15" w:hanging="284"/>
        <w:jc w:val="both"/>
        <w:rPr>
          <w:lang w:val="en-CA"/>
        </w:rPr>
      </w:pPr>
      <w:r w:rsidRPr="0089678C">
        <w:rPr>
          <w:lang w:val="en-CA"/>
        </w:rPr>
        <w:t>Scholarships</w:t>
      </w:r>
      <w:r w:rsidR="00CA6A44" w:rsidRPr="0089678C">
        <w:rPr>
          <w:lang w:val="en-CA"/>
        </w:rPr>
        <w:t xml:space="preserve"> offered by external organizations</w:t>
      </w:r>
    </w:p>
    <w:p w14:paraId="74F1059C" w14:textId="45131757" w:rsidR="00EB5285" w:rsidRDefault="00CA6A44" w:rsidP="00E83AB7">
      <w:pPr>
        <w:pStyle w:val="Paragraphedeliste"/>
        <w:numPr>
          <w:ilvl w:val="3"/>
          <w:numId w:val="2"/>
        </w:numPr>
        <w:ind w:left="851" w:right="-15" w:hanging="284"/>
        <w:jc w:val="both"/>
        <w:rPr>
          <w:lang w:val="en-CA"/>
        </w:rPr>
      </w:pPr>
      <w:r w:rsidRPr="0089678C">
        <w:rPr>
          <w:lang w:val="en-CA"/>
        </w:rPr>
        <w:t xml:space="preserve">Work income (research assistantship, teaching assistantship, </w:t>
      </w:r>
      <w:r w:rsidR="00370F9E">
        <w:rPr>
          <w:lang w:val="en-CA"/>
        </w:rPr>
        <w:t>lecturing</w:t>
      </w:r>
      <w:r w:rsidRPr="0089678C">
        <w:rPr>
          <w:lang w:val="en-CA"/>
        </w:rPr>
        <w:t>, etc.</w:t>
      </w:r>
      <w:r w:rsidR="00646157" w:rsidRPr="0089678C">
        <w:rPr>
          <w:lang w:val="en-CA"/>
        </w:rPr>
        <w:t xml:space="preserve">) </w:t>
      </w:r>
      <w:r w:rsidRPr="0089678C">
        <w:rPr>
          <w:lang w:val="en-CA"/>
        </w:rPr>
        <w:t>from</w:t>
      </w:r>
      <w:r w:rsidR="00646157" w:rsidRPr="0089678C">
        <w:rPr>
          <w:lang w:val="en-CA"/>
        </w:rPr>
        <w:t xml:space="preserve"> HEC </w:t>
      </w:r>
      <w:r w:rsidRPr="0089678C">
        <w:rPr>
          <w:lang w:val="en-CA"/>
        </w:rPr>
        <w:t>or any other employer</w:t>
      </w:r>
    </w:p>
    <w:p w14:paraId="4A67751D" w14:textId="77777777" w:rsidR="00AA2FD9" w:rsidRPr="0089678C" w:rsidRDefault="00AA2FD9" w:rsidP="00AA2FD9">
      <w:pPr>
        <w:pStyle w:val="Paragraphedeliste"/>
        <w:ind w:left="851" w:right="-15"/>
        <w:jc w:val="both"/>
        <w:rPr>
          <w:lang w:val="en-CA"/>
        </w:rPr>
      </w:pPr>
    </w:p>
    <w:p w14:paraId="5D711DA4" w14:textId="77777777" w:rsidR="00E411B3" w:rsidRPr="0089678C" w:rsidRDefault="00C45E1B" w:rsidP="00B46877">
      <w:pPr>
        <w:pStyle w:val="Paragraphedeliste"/>
        <w:ind w:left="142" w:right="-15" w:hanging="284"/>
        <w:jc w:val="both"/>
        <w:rPr>
          <w:lang w:val="en-CA"/>
        </w:rPr>
      </w:pPr>
    </w:p>
    <w:p w14:paraId="578B130A" w14:textId="7BFEDE03" w:rsidR="00EB5285" w:rsidRPr="0089678C" w:rsidRDefault="00971BAD" w:rsidP="00E83AB7">
      <w:pPr>
        <w:pStyle w:val="Paragraphedeliste"/>
        <w:numPr>
          <w:ilvl w:val="0"/>
          <w:numId w:val="1"/>
        </w:numPr>
        <w:tabs>
          <w:tab w:val="left" w:pos="426"/>
        </w:tabs>
        <w:ind w:left="142" w:right="-15" w:firstLine="0"/>
        <w:jc w:val="both"/>
        <w:rPr>
          <w:lang w:val="en-CA"/>
        </w:rPr>
      </w:pPr>
      <w:r w:rsidRPr="0089678C">
        <w:rPr>
          <w:lang w:val="en-CA"/>
        </w:rPr>
        <w:t>Pay Quebec tuition fees before the payment deadline</w:t>
      </w:r>
    </w:p>
    <w:p w14:paraId="0D664725" w14:textId="77777777" w:rsidR="00EB5285" w:rsidRPr="0089678C" w:rsidRDefault="00C45E1B" w:rsidP="00B46877">
      <w:pPr>
        <w:pStyle w:val="Paragraphedeliste"/>
        <w:tabs>
          <w:tab w:val="left" w:pos="426"/>
        </w:tabs>
        <w:ind w:left="142" w:right="-15"/>
        <w:jc w:val="both"/>
        <w:rPr>
          <w:lang w:val="en-CA"/>
        </w:rPr>
      </w:pPr>
    </w:p>
    <w:p w14:paraId="27C4081F" w14:textId="1BDEF5AF" w:rsidR="00EB5285" w:rsidRPr="0089678C" w:rsidRDefault="00971BAD" w:rsidP="00E83AB7">
      <w:pPr>
        <w:pStyle w:val="Paragraphedeliste"/>
        <w:numPr>
          <w:ilvl w:val="0"/>
          <w:numId w:val="1"/>
        </w:numPr>
        <w:tabs>
          <w:tab w:val="left" w:pos="426"/>
        </w:tabs>
        <w:ind w:left="426" w:right="-15" w:hanging="284"/>
        <w:jc w:val="both"/>
        <w:rPr>
          <w:lang w:val="en-CA"/>
        </w:rPr>
      </w:pPr>
      <w:r w:rsidRPr="0089678C">
        <w:rPr>
          <w:lang w:val="en-CA"/>
        </w:rPr>
        <w:t>Authorize the payment of scholarships and income via bank transfer and keep banking information up to date with the PhD Program</w:t>
      </w:r>
      <w:r w:rsidR="00370F9E">
        <w:rPr>
          <w:lang w:val="en-CA"/>
        </w:rPr>
        <w:t xml:space="preserve"> Office</w:t>
      </w:r>
      <w:r w:rsidRPr="0089678C">
        <w:rPr>
          <w:lang w:val="en-CA"/>
        </w:rPr>
        <w:t>.</w:t>
      </w:r>
      <w:r w:rsidR="00646157" w:rsidRPr="0089678C">
        <w:rPr>
          <w:lang w:val="en-CA"/>
        </w:rPr>
        <w:t xml:space="preserve">  </w:t>
      </w:r>
    </w:p>
    <w:p w14:paraId="26785126" w14:textId="77777777" w:rsidR="00303844" w:rsidRPr="0089678C" w:rsidRDefault="00C45E1B" w:rsidP="00303844">
      <w:pPr>
        <w:pStyle w:val="Paragraphedeliste"/>
        <w:rPr>
          <w:lang w:val="en-CA"/>
        </w:rPr>
      </w:pPr>
    </w:p>
    <w:p w14:paraId="70CDE802" w14:textId="5BF577B1" w:rsidR="00303844" w:rsidRPr="0089678C" w:rsidRDefault="00743E7A" w:rsidP="00E83AB7">
      <w:pPr>
        <w:pStyle w:val="Paragraphedeliste"/>
        <w:numPr>
          <w:ilvl w:val="0"/>
          <w:numId w:val="1"/>
        </w:numPr>
        <w:tabs>
          <w:tab w:val="left" w:pos="426"/>
        </w:tabs>
        <w:ind w:left="426" w:right="-15" w:hanging="284"/>
        <w:jc w:val="both"/>
        <w:rPr>
          <w:lang w:val="en-CA"/>
        </w:rPr>
      </w:pPr>
      <w:r w:rsidRPr="0089678C">
        <w:rPr>
          <w:lang w:val="en-CA"/>
        </w:rPr>
        <w:t xml:space="preserve">Apply for a </w:t>
      </w:r>
      <w:r w:rsidR="003F1E95">
        <w:rPr>
          <w:lang w:val="en-CA"/>
        </w:rPr>
        <w:t>Differential tuition fees exemption</w:t>
      </w:r>
      <w:r w:rsidRPr="0089678C">
        <w:rPr>
          <w:lang w:val="en-CA"/>
        </w:rPr>
        <w:t xml:space="preserve"> through their country</w:t>
      </w:r>
      <w:r w:rsidR="00EB0A0C">
        <w:rPr>
          <w:lang w:val="en-CA"/>
        </w:rPr>
        <w:t xml:space="preserve"> of citizenship</w:t>
      </w:r>
      <w:r w:rsidRPr="0089678C">
        <w:rPr>
          <w:lang w:val="en-CA"/>
        </w:rPr>
        <w:t>, if needed.</w:t>
      </w:r>
    </w:p>
    <w:p w14:paraId="264A8053" w14:textId="77777777" w:rsidR="00EB5285" w:rsidRPr="0089678C" w:rsidRDefault="00C45E1B" w:rsidP="00B46877">
      <w:pPr>
        <w:pStyle w:val="Paragraphedeliste"/>
        <w:tabs>
          <w:tab w:val="left" w:pos="426"/>
        </w:tabs>
        <w:ind w:left="142" w:right="-15"/>
        <w:jc w:val="both"/>
        <w:rPr>
          <w:lang w:val="en-CA"/>
        </w:rPr>
      </w:pPr>
    </w:p>
    <w:p w14:paraId="1329C3B3" w14:textId="40556271" w:rsidR="00EB5285" w:rsidRPr="0089678C" w:rsidRDefault="00743E7A" w:rsidP="00E83AB7">
      <w:pPr>
        <w:pStyle w:val="Paragraphedeliste"/>
        <w:numPr>
          <w:ilvl w:val="0"/>
          <w:numId w:val="1"/>
        </w:numPr>
        <w:tabs>
          <w:tab w:val="left" w:pos="426"/>
        </w:tabs>
        <w:ind w:left="142" w:right="-15" w:firstLine="0"/>
        <w:jc w:val="both"/>
        <w:rPr>
          <w:lang w:val="en-CA"/>
        </w:rPr>
      </w:pPr>
      <w:r w:rsidRPr="0089678C">
        <w:rPr>
          <w:lang w:val="en-CA"/>
        </w:rPr>
        <w:t>Attend scholarship ceremonies to which they are invited.</w:t>
      </w:r>
    </w:p>
    <w:p w14:paraId="444571CF" w14:textId="77777777" w:rsidR="00B02D34" w:rsidRPr="0089678C" w:rsidRDefault="00C45E1B" w:rsidP="00B46877">
      <w:pPr>
        <w:pStyle w:val="Paragraphedeliste"/>
        <w:tabs>
          <w:tab w:val="left" w:pos="426"/>
        </w:tabs>
        <w:ind w:left="142" w:right="-15"/>
        <w:rPr>
          <w:lang w:val="en-CA"/>
        </w:rPr>
      </w:pPr>
    </w:p>
    <w:p w14:paraId="372BEC7D" w14:textId="61F6073B" w:rsidR="00B02D34" w:rsidRPr="0089678C" w:rsidRDefault="00743E7A" w:rsidP="00A020EF">
      <w:pPr>
        <w:pStyle w:val="Paragraphedeliste"/>
        <w:numPr>
          <w:ilvl w:val="0"/>
          <w:numId w:val="1"/>
        </w:numPr>
        <w:tabs>
          <w:tab w:val="left" w:pos="426"/>
        </w:tabs>
        <w:spacing w:after="0"/>
        <w:ind w:left="426" w:right="-17" w:hanging="284"/>
        <w:contextualSpacing w:val="0"/>
        <w:jc w:val="both"/>
        <w:rPr>
          <w:lang w:val="en-CA"/>
        </w:rPr>
      </w:pPr>
      <w:r w:rsidRPr="0089678C">
        <w:rPr>
          <w:lang w:val="en-CA"/>
        </w:rPr>
        <w:t xml:space="preserve">Each fall, </w:t>
      </w:r>
      <w:r w:rsidR="00E85FDF" w:rsidRPr="0089678C">
        <w:rPr>
          <w:lang w:val="en-CA"/>
        </w:rPr>
        <w:t>apply to at least one scho</w:t>
      </w:r>
      <w:r w:rsidR="00370F9E">
        <w:rPr>
          <w:lang w:val="en-CA"/>
        </w:rPr>
        <w:t>larship competition offered by</w:t>
      </w:r>
      <w:r w:rsidR="00E85FDF" w:rsidRPr="0089678C">
        <w:rPr>
          <w:lang w:val="en-CA"/>
        </w:rPr>
        <w:t xml:space="preserve"> </w:t>
      </w:r>
      <w:r w:rsidR="00370F9E">
        <w:rPr>
          <w:lang w:val="en-CA"/>
        </w:rPr>
        <w:t>funding</w:t>
      </w:r>
      <w:r w:rsidR="00370F9E" w:rsidRPr="0089678C">
        <w:rPr>
          <w:lang w:val="en-CA"/>
        </w:rPr>
        <w:t xml:space="preserve"> agencies</w:t>
      </w:r>
      <w:r w:rsidR="00370F9E">
        <w:rPr>
          <w:lang w:val="en-CA"/>
        </w:rPr>
        <w:t xml:space="preserve"> for grants</w:t>
      </w:r>
      <w:r w:rsidR="00370F9E" w:rsidRPr="0089678C">
        <w:rPr>
          <w:lang w:val="en-CA"/>
        </w:rPr>
        <w:t xml:space="preserve"> </w:t>
      </w:r>
      <w:r w:rsidR="00E85FDF" w:rsidRPr="0089678C">
        <w:rPr>
          <w:lang w:val="en-CA"/>
        </w:rPr>
        <w:t xml:space="preserve">and for which they are eligible, unless otherwise advised by the </w:t>
      </w:r>
      <w:hyperlink r:id="rId9" w:history="1">
        <w:r w:rsidR="00E85FDF" w:rsidRPr="0089678C">
          <w:rPr>
            <w:rStyle w:val="Lienhypertexte"/>
            <w:lang w:val="en-CA"/>
          </w:rPr>
          <w:t>scholarship analyst</w:t>
        </w:r>
      </w:hyperlink>
      <w:r w:rsidR="00646157" w:rsidRPr="0089678C">
        <w:rPr>
          <w:lang w:val="en-CA"/>
        </w:rPr>
        <w:t>.</w:t>
      </w:r>
    </w:p>
    <w:p w14:paraId="2B1C4C88" w14:textId="77777777" w:rsidR="00E14433" w:rsidRPr="0089678C" w:rsidRDefault="00C45E1B" w:rsidP="00B46877">
      <w:pPr>
        <w:pStyle w:val="Paragraphedeliste"/>
        <w:tabs>
          <w:tab w:val="left" w:pos="426"/>
        </w:tabs>
        <w:rPr>
          <w:lang w:val="en-CA"/>
        </w:rPr>
      </w:pPr>
    </w:p>
    <w:p w14:paraId="77B0BE11" w14:textId="72D7FD05" w:rsidR="00E14433" w:rsidRPr="0089678C" w:rsidRDefault="00597080" w:rsidP="00E83AB7">
      <w:pPr>
        <w:pStyle w:val="Paragraphedeliste"/>
        <w:numPr>
          <w:ilvl w:val="0"/>
          <w:numId w:val="1"/>
        </w:numPr>
        <w:tabs>
          <w:tab w:val="left" w:pos="426"/>
        </w:tabs>
        <w:ind w:left="142" w:right="-15" w:firstLine="0"/>
        <w:contextualSpacing w:val="0"/>
        <w:jc w:val="both"/>
        <w:rPr>
          <w:lang w:val="en-CA"/>
        </w:rPr>
      </w:pPr>
      <w:r>
        <w:rPr>
          <w:lang w:val="en-CA"/>
        </w:rPr>
        <w:t>Have</w:t>
      </w:r>
      <w:r w:rsidR="00746262" w:rsidRPr="0089678C">
        <w:rPr>
          <w:lang w:val="en-CA"/>
        </w:rPr>
        <w:t xml:space="preserve"> the Phase II form approved by the end of the first year.</w:t>
      </w:r>
    </w:p>
    <w:p w14:paraId="52788903" w14:textId="28216D9B" w:rsidR="00E14433" w:rsidRPr="0089678C" w:rsidRDefault="00597080" w:rsidP="00E83AB7">
      <w:pPr>
        <w:pStyle w:val="Paragraphedeliste"/>
        <w:numPr>
          <w:ilvl w:val="0"/>
          <w:numId w:val="1"/>
        </w:numPr>
        <w:tabs>
          <w:tab w:val="left" w:pos="426"/>
        </w:tabs>
        <w:ind w:left="142" w:right="-15" w:firstLine="0"/>
        <w:contextualSpacing w:val="0"/>
        <w:jc w:val="both"/>
        <w:rPr>
          <w:lang w:val="en-CA"/>
        </w:rPr>
      </w:pPr>
      <w:r>
        <w:rPr>
          <w:lang w:val="en-CA"/>
        </w:rPr>
        <w:t>Have</w:t>
      </w:r>
      <w:r w:rsidR="00746262" w:rsidRPr="0089678C">
        <w:rPr>
          <w:lang w:val="en-CA"/>
        </w:rPr>
        <w:t xml:space="preserve"> the Phase III form approved during </w:t>
      </w:r>
      <w:r w:rsidR="00897B17">
        <w:rPr>
          <w:lang w:val="en-CA"/>
        </w:rPr>
        <w:t xml:space="preserve">following term </w:t>
      </w:r>
      <w:r w:rsidR="00746262" w:rsidRPr="0089678C">
        <w:rPr>
          <w:lang w:val="en-CA"/>
        </w:rPr>
        <w:t>after Phase II.</w:t>
      </w:r>
    </w:p>
    <w:p w14:paraId="752D1539" w14:textId="77777777" w:rsidR="00B05DD1" w:rsidRPr="0089678C" w:rsidRDefault="00C45E1B" w:rsidP="00A020EF">
      <w:pPr>
        <w:pStyle w:val="Paragraphedeliste"/>
        <w:spacing w:after="0"/>
        <w:ind w:left="142" w:right="-17"/>
        <w:rPr>
          <w:lang w:val="en-CA"/>
        </w:rPr>
      </w:pPr>
    </w:p>
    <w:p w14:paraId="5D942371" w14:textId="19C78CCE" w:rsidR="00B05DD1" w:rsidRPr="0089678C" w:rsidRDefault="00581C8E" w:rsidP="00B224C1">
      <w:pPr>
        <w:ind w:left="142" w:right="-15"/>
        <w:jc w:val="both"/>
        <w:rPr>
          <w:lang w:val="en-CA"/>
        </w:rPr>
      </w:pPr>
      <w:r w:rsidRPr="0089678C">
        <w:rPr>
          <w:lang w:val="en-CA"/>
        </w:rPr>
        <w:t xml:space="preserve">For any questions about this guide, contact the </w:t>
      </w:r>
      <w:hyperlink r:id="rId10" w:history="1">
        <w:r w:rsidRPr="0089678C">
          <w:rPr>
            <w:rStyle w:val="Lienhypertexte"/>
            <w:lang w:val="en-CA"/>
          </w:rPr>
          <w:t>program analyst</w:t>
        </w:r>
      </w:hyperlink>
      <w:r w:rsidR="00646157" w:rsidRPr="0089678C">
        <w:rPr>
          <w:lang w:val="en-CA"/>
        </w:rPr>
        <w:t>.</w:t>
      </w:r>
    </w:p>
    <w:p w14:paraId="17208A15" w14:textId="77777777" w:rsidR="009D01A6" w:rsidRPr="0089678C" w:rsidRDefault="00C45E1B" w:rsidP="00B224C1">
      <w:pPr>
        <w:ind w:left="142" w:right="-15"/>
        <w:jc w:val="both"/>
        <w:rPr>
          <w:lang w:val="en-CA"/>
        </w:rPr>
      </w:pPr>
    </w:p>
    <w:sectPr w:rsidR="009D01A6" w:rsidRPr="0089678C" w:rsidSect="00E411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797" w:right="1679" w:bottom="179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288E2" w14:textId="77777777" w:rsidR="00841536" w:rsidRDefault="00841536">
      <w:pPr>
        <w:spacing w:after="0" w:line="240" w:lineRule="auto"/>
      </w:pPr>
      <w:r>
        <w:separator/>
      </w:r>
    </w:p>
  </w:endnote>
  <w:endnote w:type="continuationSeparator" w:id="0">
    <w:p w14:paraId="60E0BD08" w14:textId="77777777" w:rsidR="00841536" w:rsidRDefault="0084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FB9D8" w14:textId="77777777" w:rsidR="00D33282" w:rsidRDefault="00D332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8858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DDA74C6" w14:textId="77777777" w:rsidR="00A1400B" w:rsidRPr="00A1400B" w:rsidRDefault="00646157" w:rsidP="00A1400B">
        <w:pPr>
          <w:pStyle w:val="Pieddepage"/>
          <w:tabs>
            <w:tab w:val="clear" w:pos="8640"/>
            <w:tab w:val="right" w:pos="8222"/>
          </w:tabs>
          <w:ind w:right="-993"/>
          <w:jc w:val="right"/>
          <w:rPr>
            <w:sz w:val="20"/>
            <w:szCs w:val="20"/>
          </w:rPr>
        </w:pPr>
        <w:r w:rsidRPr="00A1400B">
          <w:rPr>
            <w:sz w:val="20"/>
            <w:szCs w:val="20"/>
          </w:rPr>
          <w:fldChar w:fldCharType="begin"/>
        </w:r>
        <w:r w:rsidRPr="00A1400B">
          <w:rPr>
            <w:sz w:val="20"/>
            <w:szCs w:val="20"/>
          </w:rPr>
          <w:instrText>PAGE   \* MERGEFORMAT</w:instrText>
        </w:r>
        <w:r w:rsidRPr="00A1400B">
          <w:rPr>
            <w:sz w:val="20"/>
            <w:szCs w:val="20"/>
          </w:rPr>
          <w:fldChar w:fldCharType="separate"/>
        </w:r>
        <w:r w:rsidR="00C45E1B" w:rsidRPr="00C45E1B">
          <w:rPr>
            <w:noProof/>
            <w:sz w:val="20"/>
            <w:szCs w:val="20"/>
            <w:lang w:val="fr-FR"/>
          </w:rPr>
          <w:t>3</w:t>
        </w:r>
        <w:r w:rsidRPr="00A1400B">
          <w:rPr>
            <w:sz w:val="20"/>
            <w:szCs w:val="20"/>
          </w:rPr>
          <w:fldChar w:fldCharType="end"/>
        </w:r>
      </w:p>
    </w:sdtContent>
  </w:sdt>
  <w:p w14:paraId="40BED4A1" w14:textId="64B52E4A" w:rsidR="00A1400B" w:rsidRPr="00D33282" w:rsidRDefault="00D33282">
    <w:pPr>
      <w:pStyle w:val="Pieddepage"/>
      <w:rPr>
        <w:b/>
        <w:sz w:val="20"/>
        <w:szCs w:val="20"/>
      </w:rPr>
    </w:pPr>
    <w:r w:rsidRPr="00D33282">
      <w:rPr>
        <w:b/>
        <w:sz w:val="20"/>
        <w:szCs w:val="20"/>
      </w:rPr>
      <w:t>May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18FC4" w14:textId="77777777" w:rsidR="00D33282" w:rsidRDefault="00D332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6EEF5" w14:textId="77777777" w:rsidR="00841536" w:rsidRDefault="00841536" w:rsidP="006158B4">
      <w:pPr>
        <w:spacing w:after="0" w:line="240" w:lineRule="auto"/>
      </w:pPr>
      <w:r>
        <w:separator/>
      </w:r>
    </w:p>
  </w:footnote>
  <w:footnote w:type="continuationSeparator" w:id="0">
    <w:p w14:paraId="6E86C2B9" w14:textId="77777777" w:rsidR="00841536" w:rsidRDefault="00841536" w:rsidP="006158B4">
      <w:pPr>
        <w:spacing w:after="0" w:line="240" w:lineRule="auto"/>
      </w:pPr>
      <w:r>
        <w:continuationSeparator/>
      </w:r>
    </w:p>
  </w:footnote>
  <w:footnote w:id="1">
    <w:p w14:paraId="04B1127A" w14:textId="744B2459" w:rsidR="0057219B" w:rsidRPr="0089678C" w:rsidRDefault="00646157" w:rsidP="007B1912">
      <w:pPr>
        <w:spacing w:after="0" w:line="240" w:lineRule="auto"/>
        <w:ind w:left="142" w:right="208" w:hanging="142"/>
        <w:jc w:val="both"/>
        <w:rPr>
          <w:sz w:val="20"/>
          <w:szCs w:val="20"/>
          <w:lang w:val="en-CA"/>
        </w:rPr>
      </w:pPr>
      <w:r w:rsidRPr="0089678C">
        <w:rPr>
          <w:rStyle w:val="Appelnotedebasdep"/>
          <w:lang w:val="en-CA"/>
        </w:rPr>
        <w:footnoteRef/>
      </w:r>
      <w:r w:rsidRPr="0089678C">
        <w:rPr>
          <w:sz w:val="20"/>
          <w:szCs w:val="20"/>
          <w:lang w:val="en-CA"/>
        </w:rPr>
        <w:t xml:space="preserve"> </w:t>
      </w:r>
      <w:r w:rsidR="00BF0A9A" w:rsidRPr="0089678C">
        <w:rPr>
          <w:sz w:val="20"/>
          <w:szCs w:val="20"/>
          <w:lang w:val="en-CA"/>
        </w:rPr>
        <w:t xml:space="preserve">At any time </w:t>
      </w:r>
      <w:r w:rsidR="00BF0A9A" w:rsidRPr="005D5F18">
        <w:rPr>
          <w:sz w:val="20"/>
          <w:szCs w:val="20"/>
          <w:lang w:val="en-CA"/>
        </w:rPr>
        <w:t xml:space="preserve">during </w:t>
      </w:r>
      <w:r w:rsidR="0092275B" w:rsidRPr="005D5F18">
        <w:rPr>
          <w:sz w:val="20"/>
          <w:szCs w:val="20"/>
          <w:lang w:val="en-CA"/>
        </w:rPr>
        <w:t xml:space="preserve">the </w:t>
      </w:r>
      <w:r w:rsidR="005D5F18" w:rsidRPr="005D5F18">
        <w:rPr>
          <w:sz w:val="20"/>
          <w:szCs w:val="20"/>
          <w:lang w:val="en-CA"/>
        </w:rPr>
        <w:t>coursework</w:t>
      </w:r>
      <w:r w:rsidR="0092275B" w:rsidRPr="005D5F18">
        <w:rPr>
          <w:sz w:val="20"/>
          <w:szCs w:val="20"/>
          <w:lang w:val="en-CA"/>
        </w:rPr>
        <w:t xml:space="preserve"> or dissertation</w:t>
      </w:r>
      <w:r w:rsidR="00BF0A9A" w:rsidRPr="005D5F18">
        <w:rPr>
          <w:sz w:val="20"/>
          <w:szCs w:val="20"/>
          <w:lang w:val="en-CA"/>
        </w:rPr>
        <w:t>, a studen</w:t>
      </w:r>
      <w:r w:rsidR="00BF0A9A" w:rsidRPr="0089678C">
        <w:rPr>
          <w:sz w:val="20"/>
          <w:szCs w:val="20"/>
          <w:lang w:val="en-CA"/>
        </w:rPr>
        <w:t>t may request to suspend their studies due to an illness or parental or family leave. Funding will be adjusted accordingly.</w:t>
      </w:r>
    </w:p>
    <w:p w14:paraId="181E728B" w14:textId="77777777" w:rsidR="0057219B" w:rsidRPr="0092275B" w:rsidRDefault="00C45E1B">
      <w:pPr>
        <w:pStyle w:val="Notedebasdepage"/>
        <w:rPr>
          <w:lang w:val="en-C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5C5F4" w14:textId="77777777" w:rsidR="00D33282" w:rsidRDefault="00D332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438F" w14:textId="17EED313" w:rsidR="006158B4" w:rsidRPr="00D85113" w:rsidRDefault="00D85113" w:rsidP="0035052C">
    <w:pPr>
      <w:pStyle w:val="En-tte"/>
      <w:jc w:val="center"/>
      <w:rPr>
        <w:b/>
        <w:u w:val="single"/>
        <w:lang w:val="en-CA"/>
      </w:rPr>
    </w:pPr>
    <w:r w:rsidRPr="00D85113">
      <w:rPr>
        <w:b/>
        <w:u w:val="single"/>
        <w:lang w:val="en-CA"/>
      </w:rPr>
      <w:t xml:space="preserve">Guide </w:t>
    </w:r>
    <w:r w:rsidR="00D20D0F">
      <w:rPr>
        <w:b/>
        <w:u w:val="single"/>
        <w:lang w:val="en-CA"/>
      </w:rPr>
      <w:t>for Regulations Governing the</w:t>
    </w:r>
    <w:r w:rsidRPr="00D85113">
      <w:rPr>
        <w:b/>
        <w:u w:val="single"/>
        <w:lang w:val="en-CA"/>
      </w:rPr>
      <w:t xml:space="preserve"> Funding Offered by </w:t>
    </w:r>
    <w:r w:rsidR="00646157" w:rsidRPr="00D85113">
      <w:rPr>
        <w:b/>
        <w:u w:val="single"/>
        <w:lang w:val="en-CA"/>
      </w:rPr>
      <w:t>HEC Montréal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9C836" w14:textId="77777777" w:rsidR="00D33282" w:rsidRDefault="00D332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7A9"/>
    <w:multiLevelType w:val="hybridMultilevel"/>
    <w:tmpl w:val="BA80454E"/>
    <w:lvl w:ilvl="0" w:tplc="70CC9F5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314A3118">
      <w:start w:val="1"/>
      <w:numFmt w:val="lowerRoman"/>
      <w:lvlText w:val="%2."/>
      <w:lvlJc w:val="right"/>
      <w:pPr>
        <w:ind w:left="1440" w:hanging="360"/>
      </w:pPr>
    </w:lvl>
    <w:lvl w:ilvl="2" w:tplc="C2F855F0">
      <w:start w:val="1"/>
      <w:numFmt w:val="lowerRoman"/>
      <w:lvlText w:val="%3."/>
      <w:lvlJc w:val="right"/>
      <w:pPr>
        <w:ind w:left="2160" w:hanging="180"/>
      </w:pPr>
    </w:lvl>
    <w:lvl w:ilvl="3" w:tplc="2A6AAC54">
      <w:start w:val="1"/>
      <w:numFmt w:val="decimal"/>
      <w:lvlText w:val="%4."/>
      <w:lvlJc w:val="left"/>
      <w:pPr>
        <w:ind w:left="2880" w:hanging="360"/>
      </w:pPr>
    </w:lvl>
    <w:lvl w:ilvl="4" w:tplc="B730361E" w:tentative="1">
      <w:start w:val="1"/>
      <w:numFmt w:val="lowerLetter"/>
      <w:lvlText w:val="%5."/>
      <w:lvlJc w:val="left"/>
      <w:pPr>
        <w:ind w:left="3600" w:hanging="360"/>
      </w:pPr>
    </w:lvl>
    <w:lvl w:ilvl="5" w:tplc="8A4E6BD8" w:tentative="1">
      <w:start w:val="1"/>
      <w:numFmt w:val="lowerRoman"/>
      <w:lvlText w:val="%6."/>
      <w:lvlJc w:val="right"/>
      <w:pPr>
        <w:ind w:left="4320" w:hanging="180"/>
      </w:pPr>
    </w:lvl>
    <w:lvl w:ilvl="6" w:tplc="B16281F0" w:tentative="1">
      <w:start w:val="1"/>
      <w:numFmt w:val="decimal"/>
      <w:lvlText w:val="%7."/>
      <w:lvlJc w:val="left"/>
      <w:pPr>
        <w:ind w:left="5040" w:hanging="360"/>
      </w:pPr>
    </w:lvl>
    <w:lvl w:ilvl="7" w:tplc="6A9AF472" w:tentative="1">
      <w:start w:val="1"/>
      <w:numFmt w:val="lowerLetter"/>
      <w:lvlText w:val="%8."/>
      <w:lvlJc w:val="left"/>
      <w:pPr>
        <w:ind w:left="5760" w:hanging="360"/>
      </w:pPr>
    </w:lvl>
    <w:lvl w:ilvl="8" w:tplc="8006F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4BF3"/>
    <w:multiLevelType w:val="hybridMultilevel"/>
    <w:tmpl w:val="FE9C573E"/>
    <w:lvl w:ilvl="0" w:tplc="159C88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B49512">
      <w:start w:val="1"/>
      <w:numFmt w:val="lowerLetter"/>
      <w:lvlText w:val="%2."/>
      <w:lvlJc w:val="left"/>
      <w:pPr>
        <w:ind w:left="1440" w:hanging="360"/>
      </w:pPr>
    </w:lvl>
    <w:lvl w:ilvl="2" w:tplc="732CE7BE" w:tentative="1">
      <w:start w:val="1"/>
      <w:numFmt w:val="lowerRoman"/>
      <w:lvlText w:val="%3."/>
      <w:lvlJc w:val="right"/>
      <w:pPr>
        <w:ind w:left="2160" w:hanging="180"/>
      </w:pPr>
    </w:lvl>
    <w:lvl w:ilvl="3" w:tplc="0DDE3BB4" w:tentative="1">
      <w:start w:val="1"/>
      <w:numFmt w:val="decimal"/>
      <w:lvlText w:val="%4."/>
      <w:lvlJc w:val="left"/>
      <w:pPr>
        <w:ind w:left="2880" w:hanging="360"/>
      </w:pPr>
    </w:lvl>
    <w:lvl w:ilvl="4" w:tplc="F014D5B2" w:tentative="1">
      <w:start w:val="1"/>
      <w:numFmt w:val="lowerLetter"/>
      <w:lvlText w:val="%5."/>
      <w:lvlJc w:val="left"/>
      <w:pPr>
        <w:ind w:left="3600" w:hanging="360"/>
      </w:pPr>
    </w:lvl>
    <w:lvl w:ilvl="5" w:tplc="882EDFE6" w:tentative="1">
      <w:start w:val="1"/>
      <w:numFmt w:val="lowerRoman"/>
      <w:lvlText w:val="%6."/>
      <w:lvlJc w:val="right"/>
      <w:pPr>
        <w:ind w:left="4320" w:hanging="180"/>
      </w:pPr>
    </w:lvl>
    <w:lvl w:ilvl="6" w:tplc="FBB02064" w:tentative="1">
      <w:start w:val="1"/>
      <w:numFmt w:val="decimal"/>
      <w:lvlText w:val="%7."/>
      <w:lvlJc w:val="left"/>
      <w:pPr>
        <w:ind w:left="5040" w:hanging="360"/>
      </w:pPr>
    </w:lvl>
    <w:lvl w:ilvl="7" w:tplc="E3A499E0" w:tentative="1">
      <w:start w:val="1"/>
      <w:numFmt w:val="lowerLetter"/>
      <w:lvlText w:val="%8."/>
      <w:lvlJc w:val="left"/>
      <w:pPr>
        <w:ind w:left="5760" w:hanging="360"/>
      </w:pPr>
    </w:lvl>
    <w:lvl w:ilvl="8" w:tplc="9524F7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3F7A"/>
    <w:multiLevelType w:val="hybridMultilevel"/>
    <w:tmpl w:val="B650B52A"/>
    <w:lvl w:ilvl="0" w:tplc="3B9091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6E7014">
      <w:start w:val="1"/>
      <w:numFmt w:val="lowerLetter"/>
      <w:lvlText w:val="%2."/>
      <w:lvlJc w:val="left"/>
      <w:pPr>
        <w:ind w:left="1440" w:hanging="360"/>
      </w:pPr>
    </w:lvl>
    <w:lvl w:ilvl="2" w:tplc="18BE7D36" w:tentative="1">
      <w:start w:val="1"/>
      <w:numFmt w:val="lowerRoman"/>
      <w:lvlText w:val="%3."/>
      <w:lvlJc w:val="right"/>
      <w:pPr>
        <w:ind w:left="2160" w:hanging="180"/>
      </w:pPr>
    </w:lvl>
    <w:lvl w:ilvl="3" w:tplc="F7983FB2" w:tentative="1">
      <w:start w:val="1"/>
      <w:numFmt w:val="decimal"/>
      <w:lvlText w:val="%4."/>
      <w:lvlJc w:val="left"/>
      <w:pPr>
        <w:ind w:left="2880" w:hanging="360"/>
      </w:pPr>
    </w:lvl>
    <w:lvl w:ilvl="4" w:tplc="EE387C52" w:tentative="1">
      <w:start w:val="1"/>
      <w:numFmt w:val="lowerLetter"/>
      <w:lvlText w:val="%5."/>
      <w:lvlJc w:val="left"/>
      <w:pPr>
        <w:ind w:left="3600" w:hanging="360"/>
      </w:pPr>
    </w:lvl>
    <w:lvl w:ilvl="5" w:tplc="EA6CF2CA" w:tentative="1">
      <w:start w:val="1"/>
      <w:numFmt w:val="lowerRoman"/>
      <w:lvlText w:val="%6."/>
      <w:lvlJc w:val="right"/>
      <w:pPr>
        <w:ind w:left="4320" w:hanging="180"/>
      </w:pPr>
    </w:lvl>
    <w:lvl w:ilvl="6" w:tplc="F9B8CEBC" w:tentative="1">
      <w:start w:val="1"/>
      <w:numFmt w:val="decimal"/>
      <w:lvlText w:val="%7."/>
      <w:lvlJc w:val="left"/>
      <w:pPr>
        <w:ind w:left="5040" w:hanging="360"/>
      </w:pPr>
    </w:lvl>
    <w:lvl w:ilvl="7" w:tplc="775EECEC" w:tentative="1">
      <w:start w:val="1"/>
      <w:numFmt w:val="lowerLetter"/>
      <w:lvlText w:val="%8."/>
      <w:lvlJc w:val="left"/>
      <w:pPr>
        <w:ind w:left="5760" w:hanging="360"/>
      </w:pPr>
    </w:lvl>
    <w:lvl w:ilvl="8" w:tplc="B3D21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11A3"/>
    <w:multiLevelType w:val="hybridMultilevel"/>
    <w:tmpl w:val="DED8AA2A"/>
    <w:lvl w:ilvl="0" w:tplc="3552D1EE">
      <w:start w:val="1"/>
      <w:numFmt w:val="lowerLetter"/>
      <w:lvlText w:val="%1."/>
      <w:lvlJc w:val="left"/>
      <w:pPr>
        <w:ind w:left="1458" w:hanging="360"/>
      </w:pPr>
      <w:rPr>
        <w:rFonts w:hint="default"/>
      </w:rPr>
    </w:lvl>
    <w:lvl w:ilvl="1" w:tplc="1A4C57B8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C7D26560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91AAC00A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D77098B4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A7945230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6BC0299E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D7D46EF8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8CC25F5C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 w15:restartNumberingAfterBreak="0">
    <w:nsid w:val="1C906ED1"/>
    <w:multiLevelType w:val="hybridMultilevel"/>
    <w:tmpl w:val="08CE08A0"/>
    <w:lvl w:ilvl="0" w:tplc="AED24C50">
      <w:start w:val="1"/>
      <w:numFmt w:val="lowerLetter"/>
      <w:lvlText w:val="%1."/>
      <w:lvlJc w:val="left"/>
      <w:pPr>
        <w:ind w:left="1033" w:hanging="360"/>
      </w:pPr>
    </w:lvl>
    <w:lvl w:ilvl="1" w:tplc="21B687E2" w:tentative="1">
      <w:start w:val="1"/>
      <w:numFmt w:val="lowerLetter"/>
      <w:lvlText w:val="%2."/>
      <w:lvlJc w:val="left"/>
      <w:pPr>
        <w:ind w:left="1753" w:hanging="360"/>
      </w:pPr>
    </w:lvl>
    <w:lvl w:ilvl="2" w:tplc="78AE43A4" w:tentative="1">
      <w:start w:val="1"/>
      <w:numFmt w:val="lowerRoman"/>
      <w:lvlText w:val="%3."/>
      <w:lvlJc w:val="right"/>
      <w:pPr>
        <w:ind w:left="2473" w:hanging="180"/>
      </w:pPr>
    </w:lvl>
    <w:lvl w:ilvl="3" w:tplc="73445464" w:tentative="1">
      <w:start w:val="1"/>
      <w:numFmt w:val="decimal"/>
      <w:lvlText w:val="%4."/>
      <w:lvlJc w:val="left"/>
      <w:pPr>
        <w:ind w:left="3193" w:hanging="360"/>
      </w:pPr>
    </w:lvl>
    <w:lvl w:ilvl="4" w:tplc="DCA89704" w:tentative="1">
      <w:start w:val="1"/>
      <w:numFmt w:val="lowerLetter"/>
      <w:lvlText w:val="%5."/>
      <w:lvlJc w:val="left"/>
      <w:pPr>
        <w:ind w:left="3913" w:hanging="360"/>
      </w:pPr>
    </w:lvl>
    <w:lvl w:ilvl="5" w:tplc="E04E9E60" w:tentative="1">
      <w:start w:val="1"/>
      <w:numFmt w:val="lowerRoman"/>
      <w:lvlText w:val="%6."/>
      <w:lvlJc w:val="right"/>
      <w:pPr>
        <w:ind w:left="4633" w:hanging="180"/>
      </w:pPr>
    </w:lvl>
    <w:lvl w:ilvl="6" w:tplc="61B25692" w:tentative="1">
      <w:start w:val="1"/>
      <w:numFmt w:val="decimal"/>
      <w:lvlText w:val="%7."/>
      <w:lvlJc w:val="left"/>
      <w:pPr>
        <w:ind w:left="5353" w:hanging="360"/>
      </w:pPr>
    </w:lvl>
    <w:lvl w:ilvl="7" w:tplc="8B140DEC" w:tentative="1">
      <w:start w:val="1"/>
      <w:numFmt w:val="lowerLetter"/>
      <w:lvlText w:val="%8."/>
      <w:lvlJc w:val="left"/>
      <w:pPr>
        <w:ind w:left="6073" w:hanging="360"/>
      </w:pPr>
    </w:lvl>
    <w:lvl w:ilvl="8" w:tplc="52B68164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1E8922AB"/>
    <w:multiLevelType w:val="hybridMultilevel"/>
    <w:tmpl w:val="1ED6789A"/>
    <w:lvl w:ilvl="0" w:tplc="DD8CC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A4880">
      <w:start w:val="1"/>
      <w:numFmt w:val="lowerLetter"/>
      <w:lvlText w:val="%2."/>
      <w:lvlJc w:val="left"/>
      <w:pPr>
        <w:ind w:left="1440" w:hanging="360"/>
      </w:pPr>
    </w:lvl>
    <w:lvl w:ilvl="2" w:tplc="DD687528" w:tentative="1">
      <w:start w:val="1"/>
      <w:numFmt w:val="lowerRoman"/>
      <w:lvlText w:val="%3."/>
      <w:lvlJc w:val="right"/>
      <w:pPr>
        <w:ind w:left="2160" w:hanging="180"/>
      </w:pPr>
    </w:lvl>
    <w:lvl w:ilvl="3" w:tplc="ED70A146" w:tentative="1">
      <w:start w:val="1"/>
      <w:numFmt w:val="decimal"/>
      <w:lvlText w:val="%4."/>
      <w:lvlJc w:val="left"/>
      <w:pPr>
        <w:ind w:left="2880" w:hanging="360"/>
      </w:pPr>
    </w:lvl>
    <w:lvl w:ilvl="4" w:tplc="68F4D40E" w:tentative="1">
      <w:start w:val="1"/>
      <w:numFmt w:val="lowerLetter"/>
      <w:lvlText w:val="%5."/>
      <w:lvlJc w:val="left"/>
      <w:pPr>
        <w:ind w:left="3600" w:hanging="360"/>
      </w:pPr>
    </w:lvl>
    <w:lvl w:ilvl="5" w:tplc="BFC45956" w:tentative="1">
      <w:start w:val="1"/>
      <w:numFmt w:val="lowerRoman"/>
      <w:lvlText w:val="%6."/>
      <w:lvlJc w:val="right"/>
      <w:pPr>
        <w:ind w:left="4320" w:hanging="180"/>
      </w:pPr>
    </w:lvl>
    <w:lvl w:ilvl="6" w:tplc="AB7E96CC" w:tentative="1">
      <w:start w:val="1"/>
      <w:numFmt w:val="decimal"/>
      <w:lvlText w:val="%7."/>
      <w:lvlJc w:val="left"/>
      <w:pPr>
        <w:ind w:left="5040" w:hanging="360"/>
      </w:pPr>
    </w:lvl>
    <w:lvl w:ilvl="7" w:tplc="99CCD6F4" w:tentative="1">
      <w:start w:val="1"/>
      <w:numFmt w:val="lowerLetter"/>
      <w:lvlText w:val="%8."/>
      <w:lvlJc w:val="left"/>
      <w:pPr>
        <w:ind w:left="5760" w:hanging="360"/>
      </w:pPr>
    </w:lvl>
    <w:lvl w:ilvl="8" w:tplc="E0D04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351C"/>
    <w:multiLevelType w:val="hybridMultilevel"/>
    <w:tmpl w:val="1BB0ABA8"/>
    <w:lvl w:ilvl="0" w:tplc="E8BCF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D65DA6">
      <w:start w:val="1"/>
      <w:numFmt w:val="lowerLetter"/>
      <w:lvlText w:val="%2."/>
      <w:lvlJc w:val="left"/>
      <w:pPr>
        <w:ind w:left="1440" w:hanging="360"/>
      </w:pPr>
    </w:lvl>
    <w:lvl w:ilvl="2" w:tplc="FCA03B50" w:tentative="1">
      <w:start w:val="1"/>
      <w:numFmt w:val="lowerRoman"/>
      <w:lvlText w:val="%3."/>
      <w:lvlJc w:val="right"/>
      <w:pPr>
        <w:ind w:left="2160" w:hanging="180"/>
      </w:pPr>
    </w:lvl>
    <w:lvl w:ilvl="3" w:tplc="DE1C77A4" w:tentative="1">
      <w:start w:val="1"/>
      <w:numFmt w:val="decimal"/>
      <w:lvlText w:val="%4."/>
      <w:lvlJc w:val="left"/>
      <w:pPr>
        <w:ind w:left="2880" w:hanging="360"/>
      </w:pPr>
    </w:lvl>
    <w:lvl w:ilvl="4" w:tplc="38E29790" w:tentative="1">
      <w:start w:val="1"/>
      <w:numFmt w:val="lowerLetter"/>
      <w:lvlText w:val="%5."/>
      <w:lvlJc w:val="left"/>
      <w:pPr>
        <w:ind w:left="3600" w:hanging="360"/>
      </w:pPr>
    </w:lvl>
    <w:lvl w:ilvl="5" w:tplc="F4F051C6" w:tentative="1">
      <w:start w:val="1"/>
      <w:numFmt w:val="lowerRoman"/>
      <w:lvlText w:val="%6."/>
      <w:lvlJc w:val="right"/>
      <w:pPr>
        <w:ind w:left="4320" w:hanging="180"/>
      </w:pPr>
    </w:lvl>
    <w:lvl w:ilvl="6" w:tplc="A0D215A8" w:tentative="1">
      <w:start w:val="1"/>
      <w:numFmt w:val="decimal"/>
      <w:lvlText w:val="%7."/>
      <w:lvlJc w:val="left"/>
      <w:pPr>
        <w:ind w:left="5040" w:hanging="360"/>
      </w:pPr>
    </w:lvl>
    <w:lvl w:ilvl="7" w:tplc="2F74E38C" w:tentative="1">
      <w:start w:val="1"/>
      <w:numFmt w:val="lowerLetter"/>
      <w:lvlText w:val="%8."/>
      <w:lvlJc w:val="left"/>
      <w:pPr>
        <w:ind w:left="5760" w:hanging="360"/>
      </w:pPr>
    </w:lvl>
    <w:lvl w:ilvl="8" w:tplc="175EB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245BC"/>
    <w:multiLevelType w:val="hybridMultilevel"/>
    <w:tmpl w:val="41C6D2BA"/>
    <w:lvl w:ilvl="0" w:tplc="5B10CA6A">
      <w:start w:val="1"/>
      <w:numFmt w:val="lowerLetter"/>
      <w:lvlText w:val="%1."/>
      <w:lvlJc w:val="left"/>
      <w:pPr>
        <w:ind w:left="-131" w:hanging="360"/>
      </w:pPr>
    </w:lvl>
    <w:lvl w:ilvl="1" w:tplc="DF08B054" w:tentative="1">
      <w:start w:val="1"/>
      <w:numFmt w:val="lowerLetter"/>
      <w:lvlText w:val="%2."/>
      <w:lvlJc w:val="left"/>
      <w:pPr>
        <w:ind w:left="589" w:hanging="360"/>
      </w:pPr>
    </w:lvl>
    <w:lvl w:ilvl="2" w:tplc="303CD84E" w:tentative="1">
      <w:start w:val="1"/>
      <w:numFmt w:val="lowerRoman"/>
      <w:lvlText w:val="%3."/>
      <w:lvlJc w:val="right"/>
      <w:pPr>
        <w:ind w:left="1309" w:hanging="180"/>
      </w:pPr>
    </w:lvl>
    <w:lvl w:ilvl="3" w:tplc="CC128E56" w:tentative="1">
      <w:start w:val="1"/>
      <w:numFmt w:val="decimal"/>
      <w:lvlText w:val="%4."/>
      <w:lvlJc w:val="left"/>
      <w:pPr>
        <w:ind w:left="2029" w:hanging="360"/>
      </w:pPr>
    </w:lvl>
    <w:lvl w:ilvl="4" w:tplc="18B2DA16" w:tentative="1">
      <w:start w:val="1"/>
      <w:numFmt w:val="lowerLetter"/>
      <w:lvlText w:val="%5."/>
      <w:lvlJc w:val="left"/>
      <w:pPr>
        <w:ind w:left="2749" w:hanging="360"/>
      </w:pPr>
    </w:lvl>
    <w:lvl w:ilvl="5" w:tplc="02142280" w:tentative="1">
      <w:start w:val="1"/>
      <w:numFmt w:val="lowerRoman"/>
      <w:lvlText w:val="%6."/>
      <w:lvlJc w:val="right"/>
      <w:pPr>
        <w:ind w:left="3469" w:hanging="180"/>
      </w:pPr>
    </w:lvl>
    <w:lvl w:ilvl="6" w:tplc="CE2AAD88" w:tentative="1">
      <w:start w:val="1"/>
      <w:numFmt w:val="decimal"/>
      <w:lvlText w:val="%7."/>
      <w:lvlJc w:val="left"/>
      <w:pPr>
        <w:ind w:left="4189" w:hanging="360"/>
      </w:pPr>
    </w:lvl>
    <w:lvl w:ilvl="7" w:tplc="EFF8AC62" w:tentative="1">
      <w:start w:val="1"/>
      <w:numFmt w:val="lowerLetter"/>
      <w:lvlText w:val="%8."/>
      <w:lvlJc w:val="left"/>
      <w:pPr>
        <w:ind w:left="4909" w:hanging="360"/>
      </w:pPr>
    </w:lvl>
    <w:lvl w:ilvl="8" w:tplc="E020DEC0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4B8B491A"/>
    <w:multiLevelType w:val="hybridMultilevel"/>
    <w:tmpl w:val="6EDC87C2"/>
    <w:lvl w:ilvl="0" w:tplc="660E7FEE">
      <w:start w:val="3"/>
      <w:numFmt w:val="lowerLetter"/>
      <w:lvlText w:val="%1."/>
      <w:lvlJc w:val="left"/>
      <w:pPr>
        <w:ind w:left="1458" w:hanging="360"/>
      </w:pPr>
      <w:rPr>
        <w:rFonts w:hint="default"/>
      </w:rPr>
    </w:lvl>
    <w:lvl w:ilvl="1" w:tplc="60C6FCB2" w:tentative="1">
      <w:start w:val="1"/>
      <w:numFmt w:val="lowerLetter"/>
      <w:lvlText w:val="%2."/>
      <w:lvlJc w:val="left"/>
      <w:pPr>
        <w:ind w:left="1440" w:hanging="360"/>
      </w:pPr>
    </w:lvl>
    <w:lvl w:ilvl="2" w:tplc="FA3A2A76" w:tentative="1">
      <w:start w:val="1"/>
      <w:numFmt w:val="lowerRoman"/>
      <w:lvlText w:val="%3."/>
      <w:lvlJc w:val="right"/>
      <w:pPr>
        <w:ind w:left="2160" w:hanging="180"/>
      </w:pPr>
    </w:lvl>
    <w:lvl w:ilvl="3" w:tplc="494C7972" w:tentative="1">
      <w:start w:val="1"/>
      <w:numFmt w:val="decimal"/>
      <w:lvlText w:val="%4."/>
      <w:lvlJc w:val="left"/>
      <w:pPr>
        <w:ind w:left="2880" w:hanging="360"/>
      </w:pPr>
    </w:lvl>
    <w:lvl w:ilvl="4" w:tplc="90EE8E18" w:tentative="1">
      <w:start w:val="1"/>
      <w:numFmt w:val="lowerLetter"/>
      <w:lvlText w:val="%5."/>
      <w:lvlJc w:val="left"/>
      <w:pPr>
        <w:ind w:left="3600" w:hanging="360"/>
      </w:pPr>
    </w:lvl>
    <w:lvl w:ilvl="5" w:tplc="B85C23AC" w:tentative="1">
      <w:start w:val="1"/>
      <w:numFmt w:val="lowerRoman"/>
      <w:lvlText w:val="%6."/>
      <w:lvlJc w:val="right"/>
      <w:pPr>
        <w:ind w:left="4320" w:hanging="180"/>
      </w:pPr>
    </w:lvl>
    <w:lvl w:ilvl="6" w:tplc="F3663B38" w:tentative="1">
      <w:start w:val="1"/>
      <w:numFmt w:val="decimal"/>
      <w:lvlText w:val="%7."/>
      <w:lvlJc w:val="left"/>
      <w:pPr>
        <w:ind w:left="5040" w:hanging="360"/>
      </w:pPr>
    </w:lvl>
    <w:lvl w:ilvl="7" w:tplc="46CC4CC2" w:tentative="1">
      <w:start w:val="1"/>
      <w:numFmt w:val="lowerLetter"/>
      <w:lvlText w:val="%8."/>
      <w:lvlJc w:val="left"/>
      <w:pPr>
        <w:ind w:left="5760" w:hanging="360"/>
      </w:pPr>
    </w:lvl>
    <w:lvl w:ilvl="8" w:tplc="0088DB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23EDF"/>
    <w:multiLevelType w:val="hybridMultilevel"/>
    <w:tmpl w:val="5BF09E7A"/>
    <w:lvl w:ilvl="0" w:tplc="0A941E9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BBAE7A88">
      <w:start w:val="1"/>
      <w:numFmt w:val="lowerLetter"/>
      <w:lvlText w:val="%2."/>
      <w:lvlJc w:val="left"/>
      <w:pPr>
        <w:ind w:left="1440" w:hanging="360"/>
      </w:pPr>
    </w:lvl>
    <w:lvl w:ilvl="2" w:tplc="221E5632" w:tentative="1">
      <w:start w:val="1"/>
      <w:numFmt w:val="lowerRoman"/>
      <w:lvlText w:val="%3."/>
      <w:lvlJc w:val="right"/>
      <w:pPr>
        <w:ind w:left="2160" w:hanging="180"/>
      </w:pPr>
    </w:lvl>
    <w:lvl w:ilvl="3" w:tplc="27E83B50" w:tentative="1">
      <w:start w:val="1"/>
      <w:numFmt w:val="decimal"/>
      <w:lvlText w:val="%4."/>
      <w:lvlJc w:val="left"/>
      <w:pPr>
        <w:ind w:left="2880" w:hanging="360"/>
      </w:pPr>
    </w:lvl>
    <w:lvl w:ilvl="4" w:tplc="C394B6EE" w:tentative="1">
      <w:start w:val="1"/>
      <w:numFmt w:val="lowerLetter"/>
      <w:lvlText w:val="%5."/>
      <w:lvlJc w:val="left"/>
      <w:pPr>
        <w:ind w:left="3600" w:hanging="360"/>
      </w:pPr>
    </w:lvl>
    <w:lvl w:ilvl="5" w:tplc="70DE599C" w:tentative="1">
      <w:start w:val="1"/>
      <w:numFmt w:val="lowerRoman"/>
      <w:lvlText w:val="%6."/>
      <w:lvlJc w:val="right"/>
      <w:pPr>
        <w:ind w:left="4320" w:hanging="180"/>
      </w:pPr>
    </w:lvl>
    <w:lvl w:ilvl="6" w:tplc="3A1EE9F0" w:tentative="1">
      <w:start w:val="1"/>
      <w:numFmt w:val="decimal"/>
      <w:lvlText w:val="%7."/>
      <w:lvlJc w:val="left"/>
      <w:pPr>
        <w:ind w:left="5040" w:hanging="360"/>
      </w:pPr>
    </w:lvl>
    <w:lvl w:ilvl="7" w:tplc="5C0EF3C6" w:tentative="1">
      <w:start w:val="1"/>
      <w:numFmt w:val="lowerLetter"/>
      <w:lvlText w:val="%8."/>
      <w:lvlJc w:val="left"/>
      <w:pPr>
        <w:ind w:left="5760" w:hanging="360"/>
      </w:pPr>
    </w:lvl>
    <w:lvl w:ilvl="8" w:tplc="8064E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E5FBC"/>
    <w:multiLevelType w:val="hybridMultilevel"/>
    <w:tmpl w:val="AA40C75A"/>
    <w:lvl w:ilvl="0" w:tplc="354E6348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311A1D4A" w:tentative="1">
      <w:start w:val="1"/>
      <w:numFmt w:val="lowerLetter"/>
      <w:lvlText w:val="%2."/>
      <w:lvlJc w:val="left"/>
      <w:pPr>
        <w:ind w:left="654" w:hanging="360"/>
      </w:pPr>
    </w:lvl>
    <w:lvl w:ilvl="2" w:tplc="EB9E9D28" w:tentative="1">
      <w:start w:val="1"/>
      <w:numFmt w:val="lowerRoman"/>
      <w:lvlText w:val="%3."/>
      <w:lvlJc w:val="right"/>
      <w:pPr>
        <w:ind w:left="1374" w:hanging="180"/>
      </w:pPr>
    </w:lvl>
    <w:lvl w:ilvl="3" w:tplc="97309AAC" w:tentative="1">
      <w:start w:val="1"/>
      <w:numFmt w:val="decimal"/>
      <w:lvlText w:val="%4."/>
      <w:lvlJc w:val="left"/>
      <w:pPr>
        <w:ind w:left="2094" w:hanging="360"/>
      </w:pPr>
    </w:lvl>
    <w:lvl w:ilvl="4" w:tplc="3ED27F8C" w:tentative="1">
      <w:start w:val="1"/>
      <w:numFmt w:val="lowerLetter"/>
      <w:lvlText w:val="%5."/>
      <w:lvlJc w:val="left"/>
      <w:pPr>
        <w:ind w:left="2814" w:hanging="360"/>
      </w:pPr>
    </w:lvl>
    <w:lvl w:ilvl="5" w:tplc="B008BFEE" w:tentative="1">
      <w:start w:val="1"/>
      <w:numFmt w:val="lowerRoman"/>
      <w:lvlText w:val="%6."/>
      <w:lvlJc w:val="right"/>
      <w:pPr>
        <w:ind w:left="3534" w:hanging="180"/>
      </w:pPr>
    </w:lvl>
    <w:lvl w:ilvl="6" w:tplc="B23C4FE4" w:tentative="1">
      <w:start w:val="1"/>
      <w:numFmt w:val="decimal"/>
      <w:lvlText w:val="%7."/>
      <w:lvlJc w:val="left"/>
      <w:pPr>
        <w:ind w:left="4254" w:hanging="360"/>
      </w:pPr>
    </w:lvl>
    <w:lvl w:ilvl="7" w:tplc="2EB2B688" w:tentative="1">
      <w:start w:val="1"/>
      <w:numFmt w:val="lowerLetter"/>
      <w:lvlText w:val="%8."/>
      <w:lvlJc w:val="left"/>
      <w:pPr>
        <w:ind w:left="4974" w:hanging="360"/>
      </w:pPr>
    </w:lvl>
    <w:lvl w:ilvl="8" w:tplc="10480268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67AD19DD"/>
    <w:multiLevelType w:val="hybridMultilevel"/>
    <w:tmpl w:val="DED8AA2A"/>
    <w:lvl w:ilvl="0" w:tplc="24646CA8">
      <w:start w:val="1"/>
      <w:numFmt w:val="lowerLetter"/>
      <w:lvlText w:val="%1."/>
      <w:lvlJc w:val="left"/>
      <w:pPr>
        <w:ind w:left="1458" w:hanging="360"/>
      </w:pPr>
      <w:rPr>
        <w:rFonts w:hint="default"/>
      </w:rPr>
    </w:lvl>
    <w:lvl w:ilvl="1" w:tplc="D62ACBBA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1B306230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3EB2A07A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EC88AC58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5DD4F6E0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7098E758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CCCC398A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E4729A42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69AC3F6D"/>
    <w:multiLevelType w:val="hybridMultilevel"/>
    <w:tmpl w:val="11A41678"/>
    <w:lvl w:ilvl="0" w:tplc="43C8A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48454">
      <w:start w:val="1"/>
      <w:numFmt w:val="lowerLetter"/>
      <w:lvlText w:val="%2."/>
      <w:lvlJc w:val="left"/>
      <w:pPr>
        <w:ind w:left="1440" w:hanging="360"/>
      </w:pPr>
    </w:lvl>
    <w:lvl w:ilvl="2" w:tplc="FC74A3A6" w:tentative="1">
      <w:start w:val="1"/>
      <w:numFmt w:val="lowerRoman"/>
      <w:lvlText w:val="%3."/>
      <w:lvlJc w:val="right"/>
      <w:pPr>
        <w:ind w:left="2160" w:hanging="180"/>
      </w:pPr>
    </w:lvl>
    <w:lvl w:ilvl="3" w:tplc="84EAA15A" w:tentative="1">
      <w:start w:val="1"/>
      <w:numFmt w:val="decimal"/>
      <w:lvlText w:val="%4."/>
      <w:lvlJc w:val="left"/>
      <w:pPr>
        <w:ind w:left="2880" w:hanging="360"/>
      </w:pPr>
    </w:lvl>
    <w:lvl w:ilvl="4" w:tplc="856AC684" w:tentative="1">
      <w:start w:val="1"/>
      <w:numFmt w:val="lowerLetter"/>
      <w:lvlText w:val="%5."/>
      <w:lvlJc w:val="left"/>
      <w:pPr>
        <w:ind w:left="3600" w:hanging="360"/>
      </w:pPr>
    </w:lvl>
    <w:lvl w:ilvl="5" w:tplc="3FB0A4C6" w:tentative="1">
      <w:start w:val="1"/>
      <w:numFmt w:val="lowerRoman"/>
      <w:lvlText w:val="%6."/>
      <w:lvlJc w:val="right"/>
      <w:pPr>
        <w:ind w:left="4320" w:hanging="180"/>
      </w:pPr>
    </w:lvl>
    <w:lvl w:ilvl="6" w:tplc="DD86F694" w:tentative="1">
      <w:start w:val="1"/>
      <w:numFmt w:val="decimal"/>
      <w:lvlText w:val="%7."/>
      <w:lvlJc w:val="left"/>
      <w:pPr>
        <w:ind w:left="5040" w:hanging="360"/>
      </w:pPr>
    </w:lvl>
    <w:lvl w:ilvl="7" w:tplc="2BC24142" w:tentative="1">
      <w:start w:val="1"/>
      <w:numFmt w:val="lowerLetter"/>
      <w:lvlText w:val="%8."/>
      <w:lvlJc w:val="left"/>
      <w:pPr>
        <w:ind w:left="5760" w:hanging="360"/>
      </w:pPr>
    </w:lvl>
    <w:lvl w:ilvl="8" w:tplc="D9FE98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B7F1A"/>
    <w:multiLevelType w:val="hybridMultilevel"/>
    <w:tmpl w:val="DED8AA2A"/>
    <w:lvl w:ilvl="0" w:tplc="9FCE4FAC">
      <w:start w:val="1"/>
      <w:numFmt w:val="lowerLetter"/>
      <w:lvlText w:val="%1."/>
      <w:lvlJc w:val="left"/>
      <w:pPr>
        <w:ind w:left="1458" w:hanging="360"/>
      </w:pPr>
      <w:rPr>
        <w:rFonts w:hint="default"/>
      </w:rPr>
    </w:lvl>
    <w:lvl w:ilvl="1" w:tplc="10B421EE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165C25A2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FF2E1176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1E5AE3C6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B6E60522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3198E1E2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D00DE8E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A0CAF5B6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5"/>
  </w:num>
  <w:num w:numId="13">
    <w:abstractNumId w:val="1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oNotTrackMov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6"/>
    <w:rsid w:val="0001055D"/>
    <w:rsid w:val="00065A90"/>
    <w:rsid w:val="00070354"/>
    <w:rsid w:val="00082D49"/>
    <w:rsid w:val="000A4FFF"/>
    <w:rsid w:val="000B4436"/>
    <w:rsid w:val="000C59F8"/>
    <w:rsid w:val="000E6DCA"/>
    <w:rsid w:val="00116672"/>
    <w:rsid w:val="0016591D"/>
    <w:rsid w:val="001A2DDA"/>
    <w:rsid w:val="001C5266"/>
    <w:rsid w:val="001D62F5"/>
    <w:rsid w:val="001E1902"/>
    <w:rsid w:val="00211A2B"/>
    <w:rsid w:val="002173FE"/>
    <w:rsid w:val="002176C3"/>
    <w:rsid w:val="00242B5C"/>
    <w:rsid w:val="00250192"/>
    <w:rsid w:val="0026204E"/>
    <w:rsid w:val="0029243E"/>
    <w:rsid w:val="002F2AF9"/>
    <w:rsid w:val="003024BB"/>
    <w:rsid w:val="003404C2"/>
    <w:rsid w:val="00370F9E"/>
    <w:rsid w:val="003A4B49"/>
    <w:rsid w:val="003C4189"/>
    <w:rsid w:val="003D1E83"/>
    <w:rsid w:val="003F1E95"/>
    <w:rsid w:val="00405439"/>
    <w:rsid w:val="00412BC0"/>
    <w:rsid w:val="00415069"/>
    <w:rsid w:val="0049059C"/>
    <w:rsid w:val="004976F6"/>
    <w:rsid w:val="004A29C4"/>
    <w:rsid w:val="004A7B25"/>
    <w:rsid w:val="004F1762"/>
    <w:rsid w:val="00517766"/>
    <w:rsid w:val="00526DB1"/>
    <w:rsid w:val="00530061"/>
    <w:rsid w:val="0055335C"/>
    <w:rsid w:val="00567974"/>
    <w:rsid w:val="00581C8E"/>
    <w:rsid w:val="00590E48"/>
    <w:rsid w:val="00597080"/>
    <w:rsid w:val="005B080F"/>
    <w:rsid w:val="005B7C78"/>
    <w:rsid w:val="005D5F18"/>
    <w:rsid w:val="0061337F"/>
    <w:rsid w:val="006141DE"/>
    <w:rsid w:val="00646157"/>
    <w:rsid w:val="00672F83"/>
    <w:rsid w:val="00674B7E"/>
    <w:rsid w:val="006A27E7"/>
    <w:rsid w:val="006C5AB2"/>
    <w:rsid w:val="006E69BE"/>
    <w:rsid w:val="00730E00"/>
    <w:rsid w:val="0073344C"/>
    <w:rsid w:val="00743E7A"/>
    <w:rsid w:val="00746262"/>
    <w:rsid w:val="00796107"/>
    <w:rsid w:val="00796B09"/>
    <w:rsid w:val="007B492F"/>
    <w:rsid w:val="007D26CE"/>
    <w:rsid w:val="00810B8D"/>
    <w:rsid w:val="00820577"/>
    <w:rsid w:val="00820A80"/>
    <w:rsid w:val="00841536"/>
    <w:rsid w:val="008767EE"/>
    <w:rsid w:val="0089678C"/>
    <w:rsid w:val="00897B17"/>
    <w:rsid w:val="008A00B8"/>
    <w:rsid w:val="008B5AF1"/>
    <w:rsid w:val="008E191B"/>
    <w:rsid w:val="0092275B"/>
    <w:rsid w:val="009429B7"/>
    <w:rsid w:val="00955AD2"/>
    <w:rsid w:val="00971BAD"/>
    <w:rsid w:val="00975235"/>
    <w:rsid w:val="00991B9F"/>
    <w:rsid w:val="009E0B11"/>
    <w:rsid w:val="009E57B4"/>
    <w:rsid w:val="00A020EF"/>
    <w:rsid w:val="00A056DD"/>
    <w:rsid w:val="00A36268"/>
    <w:rsid w:val="00A5005E"/>
    <w:rsid w:val="00AA2FD9"/>
    <w:rsid w:val="00AB4F8C"/>
    <w:rsid w:val="00B35408"/>
    <w:rsid w:val="00B419E2"/>
    <w:rsid w:val="00B4437B"/>
    <w:rsid w:val="00B64018"/>
    <w:rsid w:val="00B81674"/>
    <w:rsid w:val="00B95669"/>
    <w:rsid w:val="00BB7D14"/>
    <w:rsid w:val="00BF0A9A"/>
    <w:rsid w:val="00C06ED7"/>
    <w:rsid w:val="00C10B7D"/>
    <w:rsid w:val="00C37401"/>
    <w:rsid w:val="00C412BC"/>
    <w:rsid w:val="00C45E1B"/>
    <w:rsid w:val="00C73819"/>
    <w:rsid w:val="00C81712"/>
    <w:rsid w:val="00C939D3"/>
    <w:rsid w:val="00CA5606"/>
    <w:rsid w:val="00CA6A44"/>
    <w:rsid w:val="00CB7C66"/>
    <w:rsid w:val="00CC50ED"/>
    <w:rsid w:val="00CE5A33"/>
    <w:rsid w:val="00D03A43"/>
    <w:rsid w:val="00D17C60"/>
    <w:rsid w:val="00D20D0F"/>
    <w:rsid w:val="00D215CA"/>
    <w:rsid w:val="00D3144F"/>
    <w:rsid w:val="00D33282"/>
    <w:rsid w:val="00D334C9"/>
    <w:rsid w:val="00D8205C"/>
    <w:rsid w:val="00D85113"/>
    <w:rsid w:val="00D9293D"/>
    <w:rsid w:val="00D94825"/>
    <w:rsid w:val="00DA1791"/>
    <w:rsid w:val="00DA32F6"/>
    <w:rsid w:val="00DF2658"/>
    <w:rsid w:val="00E1297C"/>
    <w:rsid w:val="00E51EDD"/>
    <w:rsid w:val="00E52D1D"/>
    <w:rsid w:val="00E71E86"/>
    <w:rsid w:val="00E7718E"/>
    <w:rsid w:val="00E83AB7"/>
    <w:rsid w:val="00E859F5"/>
    <w:rsid w:val="00E85FDF"/>
    <w:rsid w:val="00EB0A0C"/>
    <w:rsid w:val="00EE4ACD"/>
    <w:rsid w:val="00F133A3"/>
    <w:rsid w:val="00F35CB9"/>
    <w:rsid w:val="00F471E4"/>
    <w:rsid w:val="00F53B2C"/>
    <w:rsid w:val="00F6346D"/>
    <w:rsid w:val="00F71F8A"/>
    <w:rsid w:val="00F819E0"/>
    <w:rsid w:val="00FB4FA0"/>
    <w:rsid w:val="00FD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D9CC4B3"/>
  <w15:docId w15:val="{08B5F4D9-05C0-423E-9972-ADE82FB7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5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58B4"/>
  </w:style>
  <w:style w:type="paragraph" w:styleId="Pieddepage">
    <w:name w:val="footer"/>
    <w:basedOn w:val="Normal"/>
    <w:link w:val="PieddepageCar"/>
    <w:uiPriority w:val="99"/>
    <w:unhideWhenUsed/>
    <w:rsid w:val="006158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58B4"/>
  </w:style>
  <w:style w:type="paragraph" w:styleId="Paragraphedeliste">
    <w:name w:val="List Paragraph"/>
    <w:basedOn w:val="Normal"/>
    <w:uiPriority w:val="34"/>
    <w:qFormat/>
    <w:rsid w:val="004525C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851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51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51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51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515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15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7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36A9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400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400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400B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81C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c.ca/recherche_transfert/gestion-de-la-recherche/occasion-de-financement/HEC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nalyste.phd@he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lyste.bourses@hec.c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9B494-E92A-4042-B781-8D835D7B1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</Pages>
  <Words>1499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HEC Montréal</Company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bilodeau</dc:creator>
  <cp:lastModifiedBy>julie bilodeau</cp:lastModifiedBy>
  <cp:revision>46</cp:revision>
  <cp:lastPrinted>2017-03-31T13:26:00Z</cp:lastPrinted>
  <dcterms:created xsi:type="dcterms:W3CDTF">2017-03-31T13:26:00Z</dcterms:created>
  <dcterms:modified xsi:type="dcterms:W3CDTF">2017-05-24T04:21:00Z</dcterms:modified>
</cp:coreProperties>
</file>